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2B611F" w:rsidRDefault="00C3732B">
      <w:r>
        <w:fldChar w:fldCharType="begin"/>
      </w:r>
      <w:r>
        <w:instrText xml:space="preserve"> HYPERLINK "</w:instrText>
      </w:r>
      <w:r w:rsidRPr="00C3732B">
        <w:instrText>https://www.uvzsr.sk/index.php?option=com_content&amp;view=article&amp;id=5098:odporuania-hlavneho-hygienika-sr-na-prevenciu-a-zamedzenie-irenia-ochorenia-covid-19&amp;catid=250:koronavirus-2019-ncov&amp;Itemid=153</w:instrText>
      </w:r>
      <w:r>
        <w:instrText xml:space="preserve">" </w:instrText>
      </w:r>
      <w:r>
        <w:fldChar w:fldCharType="separate"/>
      </w:r>
      <w:r w:rsidRPr="00087D59">
        <w:rPr>
          <w:rStyle w:val="Hypertextovprepojenie"/>
        </w:rPr>
        <w:t>https://www.uvzsr.sk/index.php?option=com_content&amp;view=article&amp;id=5098:odporuania-hlavneho-hygienika-sr-na-prevenciu-a-zamedzenie-irenia-ochorenia-covid-19&amp;catid=250:koronavirus-2019-ncov&amp;Itemid=153</w:t>
      </w:r>
      <w:r>
        <w:fldChar w:fldCharType="end"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87"/>
        <w:gridCol w:w="270"/>
        <w:gridCol w:w="285"/>
      </w:tblGrid>
      <w:tr w:rsidR="00C3732B" w:rsidRPr="00C3732B" w:rsidTr="00C3732B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C3732B" w:rsidRPr="00C3732B" w:rsidRDefault="00C3732B" w:rsidP="00C3732B">
            <w:pPr>
              <w:spacing w:after="0" w:line="240" w:lineRule="auto"/>
              <w:rPr>
                <w:rFonts w:ascii="Helvetica" w:eastAsia="Times New Roman" w:hAnsi="Helvetica" w:cs="Helvetica"/>
                <w:color w:val="669900"/>
                <w:sz w:val="27"/>
                <w:szCs w:val="27"/>
                <w:lang w:eastAsia="sk-SK"/>
              </w:rPr>
            </w:pPr>
            <w:r w:rsidRPr="00C3732B">
              <w:rPr>
                <w:rFonts w:ascii="Helvetica" w:eastAsia="Times New Roman" w:hAnsi="Helvetica" w:cs="Helvetica"/>
                <w:color w:val="669900"/>
                <w:sz w:val="27"/>
                <w:szCs w:val="27"/>
                <w:lang w:eastAsia="sk-SK"/>
              </w:rPr>
              <w:t xml:space="preserve">Odporúčania hlavného hygienika SR na prevenciu a zamedzenie šírenia ochorenia COVID-19 </w:t>
            </w:r>
          </w:p>
        </w:tc>
        <w:tc>
          <w:tcPr>
            <w:tcW w:w="5000" w:type="pct"/>
            <w:vAlign w:val="center"/>
            <w:hideMark/>
          </w:tcPr>
          <w:p w:rsidR="00C3732B" w:rsidRPr="00C3732B" w:rsidRDefault="00C3732B" w:rsidP="00C3732B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>
              <w:rPr>
                <w:rFonts w:ascii="Helvetica" w:eastAsia="Times New Roman" w:hAnsi="Helvetica" w:cs="Helvetica"/>
                <w:noProof/>
                <w:color w:val="135CAE"/>
                <w:sz w:val="18"/>
                <w:szCs w:val="18"/>
                <w:lang w:eastAsia="sk-SK"/>
              </w:rPr>
              <w:drawing>
                <wp:inline distT="0" distB="0" distL="0" distR="0">
                  <wp:extent cx="128905" cy="128905"/>
                  <wp:effectExtent l="0" t="0" r="4445" b="4445"/>
                  <wp:docPr id="2" name="Obrázok 2" descr="Tlačiť">
                    <a:hlinkClick xmlns:a="http://schemas.openxmlformats.org/drawingml/2006/main" r:id="rId6" tooltip="&quot;Tlačiť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lačiť">
                            <a:hlinkClick r:id="rId6" tooltip="&quot;Tlačiť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05" cy="128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vAlign w:val="center"/>
            <w:hideMark/>
          </w:tcPr>
          <w:p w:rsidR="00C3732B" w:rsidRPr="00C3732B" w:rsidRDefault="00C3732B" w:rsidP="00C3732B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>
              <w:rPr>
                <w:rFonts w:ascii="Helvetica" w:eastAsia="Times New Roman" w:hAnsi="Helvetica" w:cs="Helvetica"/>
                <w:noProof/>
                <w:color w:val="135CAE"/>
                <w:sz w:val="18"/>
                <w:szCs w:val="18"/>
                <w:lang w:eastAsia="sk-SK"/>
              </w:rPr>
              <w:drawing>
                <wp:inline distT="0" distB="0" distL="0" distR="0">
                  <wp:extent cx="128905" cy="128905"/>
                  <wp:effectExtent l="0" t="0" r="4445" b="4445"/>
                  <wp:docPr id="1" name="Obrázok 1" descr="E-mail">
                    <a:hlinkClick xmlns:a="http://schemas.openxmlformats.org/drawingml/2006/main" r:id="rId8" tooltip="&quot;E-mail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-mail">
                            <a:hlinkClick r:id="rId8" tooltip="&quot;E-mail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05" cy="128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3732B" w:rsidRPr="00C3732B" w:rsidRDefault="00C3732B" w:rsidP="00C3732B">
      <w:pPr>
        <w:spacing w:after="150" w:line="240" w:lineRule="auto"/>
        <w:rPr>
          <w:rFonts w:ascii="Helvetica" w:eastAsia="Times New Roman" w:hAnsi="Helvetica" w:cs="Helvetica"/>
          <w:vanish/>
          <w:color w:val="333333"/>
          <w:sz w:val="18"/>
          <w:szCs w:val="18"/>
          <w:lang w:eastAsia="sk-SK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42"/>
      </w:tblGrid>
      <w:tr w:rsidR="00C3732B" w:rsidRPr="00C3732B" w:rsidTr="00C3732B">
        <w:trPr>
          <w:tblCellSpacing w:w="15" w:type="dxa"/>
        </w:trPr>
        <w:tc>
          <w:tcPr>
            <w:tcW w:w="0" w:type="auto"/>
            <w:hideMark/>
          </w:tcPr>
          <w:p w:rsidR="00C3732B" w:rsidRPr="00C3732B" w:rsidRDefault="00C3732B" w:rsidP="00C3732B">
            <w:pPr>
              <w:spacing w:after="0" w:line="240" w:lineRule="auto"/>
              <w:rPr>
                <w:rFonts w:ascii="Arial" w:eastAsia="Times New Roman" w:hAnsi="Arial" w:cs="Arial"/>
                <w:color w:val="999999"/>
                <w:sz w:val="14"/>
                <w:szCs w:val="14"/>
                <w:lang w:eastAsia="sk-SK"/>
              </w:rPr>
            </w:pPr>
            <w:r w:rsidRPr="00C3732B">
              <w:rPr>
                <w:rFonts w:ascii="Arial" w:eastAsia="Times New Roman" w:hAnsi="Arial" w:cs="Arial"/>
                <w:color w:val="999999"/>
                <w:sz w:val="14"/>
                <w:szCs w:val="14"/>
                <w:lang w:eastAsia="sk-SK"/>
              </w:rPr>
              <w:t xml:space="preserve">Štvrtok, 31. marec 2022 12:13 </w:t>
            </w:r>
          </w:p>
        </w:tc>
      </w:tr>
      <w:tr w:rsidR="00C3732B" w:rsidRPr="00C3732B" w:rsidTr="00C3732B">
        <w:trPr>
          <w:tblCellSpacing w:w="15" w:type="dxa"/>
        </w:trPr>
        <w:tc>
          <w:tcPr>
            <w:tcW w:w="0" w:type="auto"/>
            <w:hideMark/>
          </w:tcPr>
          <w:p w:rsidR="00C3732B" w:rsidRPr="00C3732B" w:rsidRDefault="00C3732B" w:rsidP="00C3732B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C3732B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Zrušenie plošných obmedzení prevádzok a hromadných podujatí v praxi znamená, že za ochranu vlastného zdravia a zdravia svojich najbližších musí prevziať zodpovednosť každý jeden z nás. Okrem zaočkovania sa proti COVID-19 (vrátane dôležitej posilňujúcej dávky) a povinného nosenia respirátora v rizikových situáciách preto naďalej odporúčame priebežne dodržiavať aj vybrané postupy, ktoré boli dlhodobo súčasťou stratégie prevencie šírenia nákazy v každodennom živote.</w:t>
            </w:r>
          </w:p>
          <w:p w:rsidR="00C3732B" w:rsidRPr="00C3732B" w:rsidRDefault="00C3732B" w:rsidP="00C3732B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C3732B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Početné opatrenia, ktoré sa nachádzali vo vyhláškach ÚVZ SR, už od istého času nie sú povinné. V čase, kedy však stále pretrvávajú vysoké denné prírastky nových prípadov ochorenia, má ich dodržiavanie naďalej význam, a preto ich Úrad verejného zdravotníctva SR zapracoval do odporúčaní hlavného hygienika SR. Zvýšený hygienický štandard je totiž relatívne jednoduchou cestou, ako znižovať riziko nákazy a šírenia ochorenia COVID-19, ako aj iných respiračných infekcií.</w:t>
            </w:r>
          </w:p>
          <w:p w:rsidR="00C3732B" w:rsidRPr="00C3732B" w:rsidRDefault="00C3732B" w:rsidP="00C3732B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C3732B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Jednotlivé postupy majú odporúčací charakter a pomôžu vám znižovať riziko infekcie v špecifických situáciách či prevádzkach</w:t>
            </w:r>
            <w:r w:rsidRPr="00C3732B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sk-SK"/>
              </w:rPr>
              <w:t>.</w:t>
            </w:r>
          </w:p>
          <w:p w:rsidR="00C3732B" w:rsidRPr="00C3732B" w:rsidRDefault="00C3732B" w:rsidP="00C3732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C3732B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br/>
              <w:t>Všeobecné odporúčania pre hromadné podujatia</w:t>
            </w:r>
          </w:p>
          <w:p w:rsidR="00C3732B" w:rsidRPr="00C3732B" w:rsidRDefault="00C3732B" w:rsidP="00C3732B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C3732B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Pre výkon hromadných podujatí v interiéri a exteriéri sa odporúča organizátorovi hromadného podujatia nasledovné: </w:t>
            </w:r>
          </w:p>
          <w:p w:rsidR="00C3732B" w:rsidRPr="00C3732B" w:rsidRDefault="00C3732B" w:rsidP="00C3732B">
            <w:pPr>
              <w:numPr>
                <w:ilvl w:val="0"/>
                <w:numId w:val="1"/>
              </w:numPr>
              <w:spacing w:after="0" w:line="240" w:lineRule="auto"/>
              <w:ind w:left="600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C3732B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vstup a výstup, </w:t>
            </w:r>
          </w:p>
          <w:p w:rsidR="00C3732B" w:rsidRPr="00C3732B" w:rsidRDefault="00C3732B" w:rsidP="00C3732B">
            <w:pPr>
              <w:numPr>
                <w:ilvl w:val="0"/>
                <w:numId w:val="1"/>
              </w:numPr>
              <w:spacing w:after="0" w:line="240" w:lineRule="auto"/>
              <w:ind w:left="600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C3732B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pokiaľ je to možné, zabezpečiť fixné sedenie alebo státie,</w:t>
            </w:r>
          </w:p>
          <w:p w:rsidR="00C3732B" w:rsidRPr="00C3732B" w:rsidRDefault="00C3732B" w:rsidP="00C3732B">
            <w:pPr>
              <w:numPr>
                <w:ilvl w:val="0"/>
                <w:numId w:val="1"/>
              </w:numPr>
              <w:spacing w:after="0" w:line="240" w:lineRule="auto"/>
              <w:ind w:left="600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C3732B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vykonávať častú dezinfekciu priestorov, najmä dotykových plôch, kľučiek, podláh v interiéri a predmetov,</w:t>
            </w:r>
          </w:p>
          <w:p w:rsidR="00C3732B" w:rsidRPr="00C3732B" w:rsidRDefault="00C3732B" w:rsidP="00C3732B">
            <w:pPr>
              <w:numPr>
                <w:ilvl w:val="0"/>
                <w:numId w:val="1"/>
              </w:numPr>
              <w:spacing w:after="0" w:line="240" w:lineRule="auto"/>
              <w:ind w:left="600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C3732B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vybaviť hygienické zariadenia tekutým mydlom a papierovými utierkami,</w:t>
            </w:r>
          </w:p>
          <w:p w:rsidR="00C3732B" w:rsidRPr="00C3732B" w:rsidRDefault="00C3732B" w:rsidP="00C3732B">
            <w:pPr>
              <w:numPr>
                <w:ilvl w:val="0"/>
                <w:numId w:val="1"/>
              </w:numPr>
              <w:spacing w:after="0" w:line="240" w:lineRule="auto"/>
              <w:ind w:left="600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C3732B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zabezpečiť pri vstupe do priestorov hromadného podujatia funkčné dezinfekčné prostriedky, naplnené dávkovače na alkoholovú dezinfekciu rúk a následnú dezinfekciu rúk,</w:t>
            </w:r>
          </w:p>
          <w:p w:rsidR="00C3732B" w:rsidRPr="00C3732B" w:rsidRDefault="00C3732B" w:rsidP="00C3732B">
            <w:pPr>
              <w:numPr>
                <w:ilvl w:val="0"/>
                <w:numId w:val="1"/>
              </w:numPr>
              <w:spacing w:after="0" w:line="240" w:lineRule="auto"/>
              <w:ind w:left="600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C3732B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pri vstupe na hromadné podujatie zabezpečiť oznam o nasledovnom:</w:t>
            </w:r>
          </w:p>
          <w:p w:rsidR="00C3732B" w:rsidRPr="00C3732B" w:rsidRDefault="00C3732B" w:rsidP="00C3732B">
            <w:pPr>
              <w:numPr>
                <w:ilvl w:val="0"/>
                <w:numId w:val="2"/>
              </w:numPr>
              <w:spacing w:after="0" w:line="240" w:lineRule="auto"/>
              <w:ind w:left="960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C3732B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o aktuálne účinných osobitných predpisoch o povinnosti prekrytia horných dýchacích ciest, o odporúčaní prekrytia horných dýchacích ciest, ak takáto povinnosť nie je účinná,</w:t>
            </w:r>
          </w:p>
          <w:p w:rsidR="00C3732B" w:rsidRPr="00C3732B" w:rsidRDefault="00C3732B" w:rsidP="00C3732B">
            <w:pPr>
              <w:numPr>
                <w:ilvl w:val="0"/>
                <w:numId w:val="2"/>
              </w:numPr>
              <w:spacing w:after="0" w:line="240" w:lineRule="auto"/>
              <w:ind w:left="960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C3732B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v prípade vzniku akútneho respiračného ochorenia (napr. horúčka, kašeľ, nádcha, sťažené dýchanie) by sa takáto osoba nemala hromadného podujatia zúčastniť,</w:t>
            </w:r>
          </w:p>
          <w:p w:rsidR="00C3732B" w:rsidRPr="00C3732B" w:rsidRDefault="00C3732B" w:rsidP="00C3732B">
            <w:pPr>
              <w:numPr>
                <w:ilvl w:val="0"/>
                <w:numId w:val="2"/>
              </w:numPr>
              <w:spacing w:after="0" w:line="240" w:lineRule="auto"/>
              <w:ind w:left="960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C3732B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ak sa u osoby prejavia príznaky akútneho respiračného ochorenia (zvýšená teplota, nádcha, kašeľ, bolesť hlavy a pod.), by táto osoba mala okamžite opustiť miesto hromadného podujatia a telefonicky kontaktovať svojho ošetrujúceho lekára, </w:t>
            </w:r>
          </w:p>
          <w:p w:rsidR="00C3732B" w:rsidRPr="00C3732B" w:rsidRDefault="00C3732B" w:rsidP="00C3732B">
            <w:pPr>
              <w:numPr>
                <w:ilvl w:val="0"/>
                <w:numId w:val="2"/>
              </w:numPr>
              <w:spacing w:after="0" w:line="240" w:lineRule="auto"/>
              <w:ind w:left="960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C3732B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neodporúča sa podávanie rúk, ani iné fyzické interakcie</w:t>
            </w:r>
          </w:p>
          <w:p w:rsidR="00C3732B" w:rsidRPr="00C3732B" w:rsidRDefault="00C3732B" w:rsidP="00C3732B">
            <w:pPr>
              <w:numPr>
                <w:ilvl w:val="0"/>
                <w:numId w:val="3"/>
              </w:numPr>
              <w:spacing w:after="0" w:line="240" w:lineRule="auto"/>
              <w:ind w:left="600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C3732B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pri účasti na hromadnom podujatí a pri príchode a odchode z priestorov hromadného podujatia dodržiavať </w:t>
            </w:r>
            <w:proofErr w:type="spellStart"/>
            <w:r w:rsidRPr="00C3732B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rozostupy</w:t>
            </w:r>
            <w:proofErr w:type="spellEnd"/>
            <w:r w:rsidRPr="00C3732B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 dva metre medzi osobami mimo spoločnej domácnosti,</w:t>
            </w:r>
          </w:p>
          <w:p w:rsidR="00C3732B" w:rsidRPr="00C3732B" w:rsidRDefault="00C3732B" w:rsidP="00C3732B">
            <w:pPr>
              <w:numPr>
                <w:ilvl w:val="0"/>
                <w:numId w:val="3"/>
              </w:numPr>
              <w:spacing w:after="0" w:line="240" w:lineRule="auto"/>
              <w:ind w:left="600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C3732B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dostatočne a často vetrať spoločné priestory.</w:t>
            </w:r>
          </w:p>
          <w:p w:rsidR="00C3732B" w:rsidRPr="00C3732B" w:rsidRDefault="00C3732B" w:rsidP="00C3732B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C3732B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br/>
              <w:t>Odporúčania pre výkon bohoslužieb, cirkevné alebo civilné verzie sobášneho obradu, pohrebného obradu a obradu krstu</w:t>
            </w:r>
          </w:p>
          <w:p w:rsidR="00C3732B" w:rsidRPr="00C3732B" w:rsidRDefault="00C3732B" w:rsidP="00C3732B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C3732B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Pre výkon bohoslužieb, cirkevné alebo civilné verzie sobášneho obradu, pohrebného obradu a obradu krstu sa odporúča nasledovné: </w:t>
            </w:r>
          </w:p>
          <w:p w:rsidR="00C3732B" w:rsidRPr="00C3732B" w:rsidRDefault="00C3732B" w:rsidP="00C3732B">
            <w:pPr>
              <w:numPr>
                <w:ilvl w:val="0"/>
                <w:numId w:val="4"/>
              </w:numPr>
              <w:spacing w:after="0" w:line="240" w:lineRule="auto"/>
              <w:ind w:left="600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C3732B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dezinfikovať použité predmety slúžiace účelom obradu,</w:t>
            </w:r>
          </w:p>
          <w:p w:rsidR="00C3732B" w:rsidRPr="00C3732B" w:rsidRDefault="00C3732B" w:rsidP="00C3732B">
            <w:pPr>
              <w:numPr>
                <w:ilvl w:val="0"/>
                <w:numId w:val="4"/>
              </w:numPr>
              <w:spacing w:after="0" w:line="240" w:lineRule="auto"/>
              <w:ind w:left="600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C3732B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tesne pred rozdávaním prijímania/hostií si rozdávajúca osoba má vydezinfikovať ruky, </w:t>
            </w:r>
          </w:p>
          <w:p w:rsidR="00C3732B" w:rsidRPr="00C3732B" w:rsidRDefault="00C3732B" w:rsidP="00C3732B">
            <w:pPr>
              <w:numPr>
                <w:ilvl w:val="0"/>
                <w:numId w:val="4"/>
              </w:numPr>
              <w:spacing w:after="0" w:line="240" w:lineRule="auto"/>
              <w:ind w:left="600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C3732B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v prípade kontaktu rozdávajúceho s ústami veriaceho, si rozdávajúci vydezinfikuje ruky; pri prijímaní „pod </w:t>
            </w:r>
            <w:proofErr w:type="spellStart"/>
            <w:r w:rsidRPr="00C3732B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obojím</w:t>
            </w:r>
            <w:proofErr w:type="spellEnd"/>
            <w:r w:rsidRPr="00C3732B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“ sa odporúča použiť pri každom prijímajúcom vždy novú lyžičku,</w:t>
            </w:r>
          </w:p>
          <w:p w:rsidR="00C3732B" w:rsidRPr="00C3732B" w:rsidRDefault="00C3732B" w:rsidP="00C3732B">
            <w:pPr>
              <w:numPr>
                <w:ilvl w:val="0"/>
                <w:numId w:val="4"/>
              </w:numPr>
              <w:spacing w:after="0" w:line="240" w:lineRule="auto"/>
              <w:ind w:left="600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C3732B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nepoužívať obrady pitia z jednej nádoby viac ako jednou osobou,</w:t>
            </w:r>
          </w:p>
          <w:p w:rsidR="00C3732B" w:rsidRPr="00C3732B" w:rsidRDefault="00C3732B" w:rsidP="00C3732B">
            <w:pPr>
              <w:numPr>
                <w:ilvl w:val="0"/>
                <w:numId w:val="4"/>
              </w:numPr>
              <w:spacing w:after="0" w:line="240" w:lineRule="auto"/>
              <w:ind w:left="600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C3732B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odporúča sa uprednostniť prijímanie na ruku, nie do úst,</w:t>
            </w:r>
          </w:p>
          <w:p w:rsidR="00C3732B" w:rsidRPr="00C3732B" w:rsidRDefault="00C3732B" w:rsidP="00C3732B">
            <w:pPr>
              <w:numPr>
                <w:ilvl w:val="0"/>
                <w:numId w:val="4"/>
              </w:numPr>
              <w:spacing w:after="0" w:line="240" w:lineRule="auto"/>
              <w:ind w:left="600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C3732B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v priestoroch, kde sa vykonávajú obrady, odstrániť nádoby s vodou, s ktorými má kontakt viac osôb, </w:t>
            </w:r>
          </w:p>
          <w:p w:rsidR="00C3732B" w:rsidRPr="00C3732B" w:rsidRDefault="00C3732B" w:rsidP="00C3732B">
            <w:pPr>
              <w:numPr>
                <w:ilvl w:val="0"/>
                <w:numId w:val="4"/>
              </w:numPr>
              <w:spacing w:after="0" w:line="240" w:lineRule="auto"/>
              <w:ind w:left="600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C3732B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neodporúča sa podávanie rúk.</w:t>
            </w:r>
          </w:p>
          <w:p w:rsidR="00C3732B" w:rsidRPr="00C3732B" w:rsidRDefault="00C3732B" w:rsidP="00C3732B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C3732B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br/>
              <w:t>Odporúčania pre výkon hromadných podujatí kultúrneho charakteru</w:t>
            </w:r>
          </w:p>
          <w:p w:rsidR="00C3732B" w:rsidRPr="00C3732B" w:rsidRDefault="00C3732B" w:rsidP="00C3732B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C3732B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Pre výkon hromadných podujatí kultúrneho charakteru sa odporúča nasledovné : </w:t>
            </w:r>
          </w:p>
          <w:p w:rsidR="00C3732B" w:rsidRPr="00C3732B" w:rsidRDefault="00C3732B" w:rsidP="00C3732B">
            <w:pPr>
              <w:numPr>
                <w:ilvl w:val="0"/>
                <w:numId w:val="5"/>
              </w:numPr>
              <w:spacing w:after="0" w:line="240" w:lineRule="auto"/>
              <w:ind w:left="600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C3732B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nepraktikovať fyzický kontakt a interakciu s publikom, </w:t>
            </w:r>
          </w:p>
          <w:p w:rsidR="00C3732B" w:rsidRPr="00C3732B" w:rsidRDefault="00C3732B" w:rsidP="00C3732B">
            <w:pPr>
              <w:numPr>
                <w:ilvl w:val="0"/>
                <w:numId w:val="5"/>
              </w:numPr>
              <w:spacing w:after="0" w:line="240" w:lineRule="auto"/>
              <w:ind w:left="600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C3732B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vytvoriť zóny pre jednotlivé umelecké súbory tak, aby dochádzalo k minimálnej interakcii a stretávaniu sa umelcov z jednotlivých súborov medzi sebou.</w:t>
            </w:r>
          </w:p>
          <w:p w:rsidR="00C3732B" w:rsidRPr="00C3732B" w:rsidRDefault="00C3732B" w:rsidP="00C3732B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C3732B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lastRenderedPageBreak/>
              <w:br/>
              <w:t>Všeobecné odporúčania ku všetkým prevádzkam (vrátane napr. zariadení verejného stravovania, obchodných domov, fitness a wellness centier, lanových dráh a vlekov, ubytovacích zariadení, atď.)</w:t>
            </w:r>
          </w:p>
          <w:p w:rsidR="00C3732B" w:rsidRPr="00C3732B" w:rsidRDefault="00C3732B" w:rsidP="00C3732B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C3732B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Všetkým prevádzkovateľom zariadení maloobchodných prevádzok a prevádzok poskytujúcich služby sa odporúča dodržiavať nasledovné opatrenia: </w:t>
            </w:r>
          </w:p>
          <w:p w:rsidR="00C3732B" w:rsidRPr="00C3732B" w:rsidRDefault="00C3732B" w:rsidP="00C3732B">
            <w:pPr>
              <w:numPr>
                <w:ilvl w:val="0"/>
                <w:numId w:val="6"/>
              </w:numPr>
              <w:spacing w:after="0" w:line="240" w:lineRule="auto"/>
              <w:ind w:left="600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C3732B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zabezpečiť oznámenie o aktuálne účinných osobitných predpisoch </w:t>
            </w:r>
            <w:r w:rsidRPr="00C3732B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o povinnosti prekrytia horných dýchacích ciest; ak takáto povinnosť nie je účinná, zabezpečiť oznámenie o odporúčaní prekrytia horných dýchacích ciest,</w:t>
            </w:r>
          </w:p>
          <w:p w:rsidR="00C3732B" w:rsidRPr="00C3732B" w:rsidRDefault="00C3732B" w:rsidP="00C3732B">
            <w:pPr>
              <w:numPr>
                <w:ilvl w:val="0"/>
                <w:numId w:val="6"/>
              </w:numPr>
              <w:spacing w:after="0" w:line="240" w:lineRule="auto"/>
              <w:ind w:left="600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C3732B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pri vstupe do prevádzok zabezpečiť funkčné dezinfekčné prostriedky, naplnené dávkovače na alkoholovú dezinfekciu rúk a zabezpečiť následnú dezinfekciu rúk, alebo poskytnúť jednorazové rukavice,</w:t>
            </w:r>
          </w:p>
          <w:p w:rsidR="00C3732B" w:rsidRPr="00C3732B" w:rsidRDefault="00C3732B" w:rsidP="00C3732B">
            <w:pPr>
              <w:numPr>
                <w:ilvl w:val="0"/>
                <w:numId w:val="6"/>
              </w:numPr>
              <w:spacing w:after="0" w:line="240" w:lineRule="auto"/>
              <w:ind w:left="600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C3732B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vykonávať dezinfekciu hygienických zariadení každú hodinu,</w:t>
            </w:r>
          </w:p>
          <w:p w:rsidR="00C3732B" w:rsidRPr="00C3732B" w:rsidRDefault="00C3732B" w:rsidP="00C3732B">
            <w:pPr>
              <w:numPr>
                <w:ilvl w:val="0"/>
                <w:numId w:val="6"/>
              </w:numPr>
              <w:spacing w:after="0" w:line="240" w:lineRule="auto"/>
              <w:ind w:left="600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C3732B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vybaviť hygienické zariadenia prevádzky tekutým mydlom a papierovými utierkami,</w:t>
            </w:r>
          </w:p>
          <w:p w:rsidR="00C3732B" w:rsidRPr="00C3732B" w:rsidRDefault="00C3732B" w:rsidP="00C3732B">
            <w:pPr>
              <w:numPr>
                <w:ilvl w:val="0"/>
                <w:numId w:val="6"/>
              </w:numPr>
              <w:spacing w:after="0" w:line="240" w:lineRule="auto"/>
              <w:ind w:left="600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C3732B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zabezpečiť zachovávanie odstupov v radoch minimálne </w:t>
            </w:r>
            <w:r w:rsidRPr="00C3732B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2 metre od osôb z inej ako spoločnej domácnosti,</w:t>
            </w:r>
          </w:p>
          <w:p w:rsidR="00C3732B" w:rsidRPr="00C3732B" w:rsidRDefault="00C3732B" w:rsidP="00C3732B">
            <w:pPr>
              <w:numPr>
                <w:ilvl w:val="0"/>
                <w:numId w:val="6"/>
              </w:numPr>
              <w:spacing w:after="0" w:line="240" w:lineRule="auto"/>
              <w:ind w:left="600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C3732B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vykonávať časté vetranie priestorov prevádzky a pravidelne vykonávať dezinfekciu dotykových plôch, kľučiek, nákupných vozíkov a košíkov, používaných prístrojov, nástrojov a pomôcok, na dezinfekciu použiť dezinfekčné prostriedky s virucídnym účinkom,</w:t>
            </w:r>
          </w:p>
          <w:p w:rsidR="00C3732B" w:rsidRPr="00C3732B" w:rsidRDefault="00C3732B" w:rsidP="00C3732B">
            <w:pPr>
              <w:numPr>
                <w:ilvl w:val="0"/>
                <w:numId w:val="6"/>
              </w:numPr>
              <w:spacing w:after="0" w:line="240" w:lineRule="auto"/>
              <w:ind w:left="600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C3732B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zabezpečiť vo vnútornom priestore prevádzok maximálnu možnú cirkuláciu vzduchu s čerstvo nasávaným vonkajším vzduchom (prirodzené vetranie, vzduchotechnika alebo </w:t>
            </w:r>
            <w:proofErr w:type="spellStart"/>
            <w:r w:rsidRPr="00C3732B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rekuperácia</w:t>
            </w:r>
            <w:proofErr w:type="spellEnd"/>
            <w:r w:rsidRPr="00C3732B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) bez </w:t>
            </w:r>
            <w:proofErr w:type="spellStart"/>
            <w:r w:rsidRPr="00C3732B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recirkulácie</w:t>
            </w:r>
            <w:proofErr w:type="spellEnd"/>
            <w:r w:rsidRPr="00C3732B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 vzduchu; v prípade </w:t>
            </w:r>
            <w:proofErr w:type="spellStart"/>
            <w:r w:rsidRPr="00C3732B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rekuperácie</w:t>
            </w:r>
            <w:proofErr w:type="spellEnd"/>
            <w:r w:rsidRPr="00C3732B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 zaistiť, aby cez </w:t>
            </w:r>
            <w:proofErr w:type="spellStart"/>
            <w:r w:rsidRPr="00C3732B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entalpické</w:t>
            </w:r>
            <w:proofErr w:type="spellEnd"/>
            <w:r w:rsidRPr="00C3732B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 výmenníky vlhkosti nedochádzalo ku kontaktu odchádzajúceho a vstupujúceho vzduchu,</w:t>
            </w:r>
          </w:p>
          <w:p w:rsidR="00C3732B" w:rsidRPr="00C3732B" w:rsidRDefault="00C3732B" w:rsidP="00C3732B">
            <w:pPr>
              <w:numPr>
                <w:ilvl w:val="0"/>
                <w:numId w:val="6"/>
              </w:numPr>
              <w:spacing w:after="0" w:line="240" w:lineRule="auto"/>
              <w:ind w:left="600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C3732B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v rámci možností zabezpečiť vzájomný odstup zákazníkov, ktorí nesedia za jedným stolom.</w:t>
            </w:r>
          </w:p>
          <w:p w:rsidR="00C3732B" w:rsidRPr="00C3732B" w:rsidRDefault="00C3732B" w:rsidP="00C3732B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C3732B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br/>
              <w:t>Odporúčania pre prevádzky zariadení starostlivosti o ľudské telo</w:t>
            </w:r>
          </w:p>
          <w:p w:rsidR="00C3732B" w:rsidRPr="00C3732B" w:rsidRDefault="00C3732B" w:rsidP="00C3732B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C3732B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Všetkým prevádzkovateľom zariadení starostlivosti o ľudské telo sa odporúča dodržiavať nasledovné:</w:t>
            </w:r>
          </w:p>
          <w:p w:rsidR="00C3732B" w:rsidRPr="00C3732B" w:rsidRDefault="00C3732B" w:rsidP="00C3732B">
            <w:pPr>
              <w:numPr>
                <w:ilvl w:val="0"/>
                <w:numId w:val="7"/>
              </w:numPr>
              <w:spacing w:after="0" w:line="240" w:lineRule="auto"/>
              <w:ind w:left="600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C3732B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upraviť časový harmonogram prevádzky tak, aby medzi jednotlivými zákazníkmi bol vždy priestor na vetranie, upratanie priestoru a dezinfekciu pracovného miesta,</w:t>
            </w:r>
          </w:p>
          <w:p w:rsidR="00C3732B" w:rsidRPr="00C3732B" w:rsidRDefault="00C3732B" w:rsidP="00C3732B">
            <w:pPr>
              <w:numPr>
                <w:ilvl w:val="0"/>
                <w:numId w:val="7"/>
              </w:numPr>
              <w:spacing w:after="0" w:line="240" w:lineRule="auto"/>
              <w:ind w:left="600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C3732B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po každom zákazníkovi vykonávať dezinfekciu miesta kde sa zdržiaval - ležal, sedel - dezinfekčným prostriedkom s virucídnym účinkom, vykonať dezinfekciu pomôcok, ktoré sa opakovane používajú u zákazníka (napr. ochranné okuliare pri ošetrení pleti, ochranný plášť pri strihaní vlasov).</w:t>
            </w:r>
          </w:p>
          <w:p w:rsidR="00C3732B" w:rsidRPr="00C3732B" w:rsidRDefault="00C3732B" w:rsidP="00C3732B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C3732B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br/>
              <w:t>Odporúčania pre zariadenia autoškôl a školiacich stredísk inštruktorov vykonávajúcich inštruktorské kurzy a iných registrovaných osôb pre vykonávanie kurzov povinnej základnej kvalifikácie a pravidelného výcviku a osôb poverených vykonávaním kvalifikačných kurzov</w:t>
            </w:r>
          </w:p>
          <w:p w:rsidR="00C3732B" w:rsidRPr="00C3732B" w:rsidRDefault="00C3732B" w:rsidP="00C3732B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C3732B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Všetkým prevádzkovateľom autoškôl a školiacim strediskám inštruktorov vykonávajúcim inštruktorské kurzy a iných registrovaných osôb pre vykonávanie kurzov povinnej základnej kvalifikácie a pravidelného výcviku sa odporúča nasledovné: </w:t>
            </w:r>
          </w:p>
          <w:p w:rsidR="00C3732B" w:rsidRPr="00C3732B" w:rsidRDefault="00C3732B" w:rsidP="00C3732B">
            <w:pPr>
              <w:numPr>
                <w:ilvl w:val="0"/>
                <w:numId w:val="8"/>
              </w:numPr>
              <w:spacing w:after="0" w:line="240" w:lineRule="auto"/>
              <w:ind w:left="600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C3732B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po každom výcviku vedenia vozidla a výcviku na trenažéri vydezinfikovať interiér, najmä volant a rýchlostnú páku, kľúč od vozidla,</w:t>
            </w:r>
          </w:p>
          <w:p w:rsidR="00C3732B" w:rsidRPr="00C3732B" w:rsidRDefault="00C3732B" w:rsidP="00C3732B">
            <w:pPr>
              <w:numPr>
                <w:ilvl w:val="0"/>
                <w:numId w:val="8"/>
              </w:numPr>
              <w:spacing w:after="0" w:line="240" w:lineRule="auto"/>
              <w:ind w:left="600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C3732B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pri výcviku zameranom na vedenie motorových vozidiel skupín A (motorky) sa odporúča každému z frekventantov používať vlastnú prilbu a príslušné ochranné pomôcky, ktoré sa pri takomto výcviku pri vedení tohto typu vozidla používajú,</w:t>
            </w:r>
          </w:p>
          <w:p w:rsidR="00C3732B" w:rsidRPr="00C3732B" w:rsidRDefault="00C3732B" w:rsidP="00C3732B">
            <w:pPr>
              <w:numPr>
                <w:ilvl w:val="0"/>
                <w:numId w:val="8"/>
              </w:numPr>
              <w:spacing w:after="0" w:line="240" w:lineRule="auto"/>
              <w:ind w:left="600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C3732B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počas prebiehajúcej výučby teórie a konania záverečných skúšok sa odporúča zabezpečiť v učebni minimálne 2 m vzdialenosť medzi účastníkmi príslušného kurzu,</w:t>
            </w:r>
          </w:p>
          <w:p w:rsidR="00C3732B" w:rsidRPr="00C3732B" w:rsidRDefault="00C3732B" w:rsidP="00C3732B">
            <w:pPr>
              <w:numPr>
                <w:ilvl w:val="0"/>
                <w:numId w:val="8"/>
              </w:numPr>
              <w:spacing w:after="0" w:line="240" w:lineRule="auto"/>
              <w:ind w:left="600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C3732B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zabezpečiť, aby počas praktického výcviku vo vedení vozidla nebola vo vozidle okrem inštruktora a účastníka kurzu žiadna ďalšia osoba.</w:t>
            </w:r>
          </w:p>
          <w:p w:rsidR="00C3732B" w:rsidRPr="00C3732B" w:rsidRDefault="00C3732B" w:rsidP="00C3732B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C3732B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br/>
              <w:t>Odporúčania pre prevádzky umelých kúpalísk</w:t>
            </w:r>
          </w:p>
          <w:p w:rsidR="00C3732B" w:rsidRPr="00C3732B" w:rsidRDefault="00C3732B" w:rsidP="00C3732B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C3732B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Všetkým prevádzkovateľom umelých kúpalísk sa odporúča nasledovné: </w:t>
            </w:r>
          </w:p>
          <w:p w:rsidR="00C3732B" w:rsidRPr="00C3732B" w:rsidRDefault="00C3732B" w:rsidP="00C3732B">
            <w:pPr>
              <w:numPr>
                <w:ilvl w:val="0"/>
                <w:numId w:val="9"/>
              </w:numPr>
              <w:spacing w:after="0" w:line="240" w:lineRule="auto"/>
              <w:ind w:left="600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C3732B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obsah voľného chlóru a iných vedľajších produktov dezinfekcie sa odporúča udržiavať pri hornej hranici povolených limitných hodnôt podľa požiadaviek právnych predpisov pre umelé kúpaliská; frekvencia prevádzkovej kontroly týchto ukazovateľov sa zvýši na dvojnásobok,</w:t>
            </w:r>
          </w:p>
          <w:p w:rsidR="00C3732B" w:rsidRPr="00C3732B" w:rsidRDefault="00C3732B" w:rsidP="00C3732B">
            <w:pPr>
              <w:numPr>
                <w:ilvl w:val="0"/>
                <w:numId w:val="9"/>
              </w:numPr>
              <w:spacing w:after="0" w:line="240" w:lineRule="auto"/>
              <w:ind w:left="600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C3732B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zvýšiť frekvenciu upratovania, čistenia a dezinfekcie dotykových plôch, na dezinfekciu použiť dezinfekčné prostriedky s virucídnym účinkom, hygienické zariadenia prevádzky sa odporúča vybaviť tekutým mydlom a papierovými utierkami.</w:t>
            </w:r>
          </w:p>
          <w:p w:rsidR="00C3732B" w:rsidRPr="00C3732B" w:rsidRDefault="00C3732B" w:rsidP="00C3732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C3732B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br/>
            </w:r>
            <w:r w:rsidRPr="00C3732B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br/>
              <w:t>PhDr. RNDr. MUDr. Ján Mikas, PhD., MPH</w:t>
            </w:r>
          </w:p>
          <w:p w:rsidR="00C3732B" w:rsidRPr="00C3732B" w:rsidRDefault="00C3732B" w:rsidP="00C3732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C3732B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t>hlavný hygienik Slovenskej republiky</w:t>
            </w:r>
          </w:p>
        </w:tc>
      </w:tr>
    </w:tbl>
    <w:p w:rsidR="00C3732B" w:rsidRDefault="00C3732B"/>
    <w:sectPr w:rsidR="00C3732B" w:rsidSect="00C3732B">
      <w:pgSz w:w="11906" w:h="16838" w:code="9"/>
      <w:pgMar w:top="709" w:right="1077" w:bottom="1474" w:left="1077" w:header="1418" w:footer="141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E202B"/>
    <w:multiLevelType w:val="multilevel"/>
    <w:tmpl w:val="B5480F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126B11"/>
    <w:multiLevelType w:val="multilevel"/>
    <w:tmpl w:val="4FA00C9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B60B0C"/>
    <w:multiLevelType w:val="multilevel"/>
    <w:tmpl w:val="038C841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8C00ED"/>
    <w:multiLevelType w:val="multilevel"/>
    <w:tmpl w:val="66566A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66356C"/>
    <w:multiLevelType w:val="multilevel"/>
    <w:tmpl w:val="817866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A67446"/>
    <w:multiLevelType w:val="multilevel"/>
    <w:tmpl w:val="C8E826D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97B62EA"/>
    <w:multiLevelType w:val="multilevel"/>
    <w:tmpl w:val="F41C7DCC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0CA4B3A"/>
    <w:multiLevelType w:val="multilevel"/>
    <w:tmpl w:val="8A04631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B90066C"/>
    <w:multiLevelType w:val="multilevel"/>
    <w:tmpl w:val="4022B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5"/>
  </w:num>
  <w:num w:numId="5">
    <w:abstractNumId w:val="1"/>
  </w:num>
  <w:num w:numId="6">
    <w:abstractNumId w:val="3"/>
  </w:num>
  <w:num w:numId="7">
    <w:abstractNumId w:val="7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32B"/>
    <w:rsid w:val="00042308"/>
    <w:rsid w:val="00055364"/>
    <w:rsid w:val="0012552A"/>
    <w:rsid w:val="001978F0"/>
    <w:rsid w:val="00293B00"/>
    <w:rsid w:val="002A24ED"/>
    <w:rsid w:val="003126A1"/>
    <w:rsid w:val="0036799F"/>
    <w:rsid w:val="00376721"/>
    <w:rsid w:val="003C6B14"/>
    <w:rsid w:val="003D62F0"/>
    <w:rsid w:val="004D3580"/>
    <w:rsid w:val="004E3C04"/>
    <w:rsid w:val="005105CB"/>
    <w:rsid w:val="005501FA"/>
    <w:rsid w:val="00561EE4"/>
    <w:rsid w:val="005B6259"/>
    <w:rsid w:val="006362B3"/>
    <w:rsid w:val="00637DCC"/>
    <w:rsid w:val="0068198F"/>
    <w:rsid w:val="006A0B7E"/>
    <w:rsid w:val="0077252D"/>
    <w:rsid w:val="00807273"/>
    <w:rsid w:val="0088289C"/>
    <w:rsid w:val="008B3C30"/>
    <w:rsid w:val="008C7893"/>
    <w:rsid w:val="008D5FE5"/>
    <w:rsid w:val="00925880"/>
    <w:rsid w:val="00930376"/>
    <w:rsid w:val="00943202"/>
    <w:rsid w:val="00963E3F"/>
    <w:rsid w:val="00A75176"/>
    <w:rsid w:val="00AB6890"/>
    <w:rsid w:val="00AE4AA3"/>
    <w:rsid w:val="00BC1C18"/>
    <w:rsid w:val="00C24468"/>
    <w:rsid w:val="00C35DF7"/>
    <w:rsid w:val="00C3732B"/>
    <w:rsid w:val="00C772B5"/>
    <w:rsid w:val="00C90021"/>
    <w:rsid w:val="00CC4B50"/>
    <w:rsid w:val="00D210E1"/>
    <w:rsid w:val="00D71951"/>
    <w:rsid w:val="00EA332E"/>
    <w:rsid w:val="00F73BDE"/>
    <w:rsid w:val="00F74301"/>
    <w:rsid w:val="00F83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7517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Jemnzvraznenie">
    <w:name w:val="Subtle Emphasis"/>
    <w:basedOn w:val="Predvolenpsmoodseku"/>
    <w:uiPriority w:val="19"/>
    <w:qFormat/>
    <w:rsid w:val="00A75176"/>
    <w:rPr>
      <w:i/>
      <w:iCs/>
      <w:color w:val="808080" w:themeColor="text1" w:themeTint="7F"/>
    </w:rPr>
  </w:style>
  <w:style w:type="character" w:styleId="Hypertextovprepojenie">
    <w:name w:val="Hyperlink"/>
    <w:basedOn w:val="Predvolenpsmoodseku"/>
    <w:uiPriority w:val="99"/>
    <w:unhideWhenUsed/>
    <w:rsid w:val="00C3732B"/>
    <w:rPr>
      <w:color w:val="0000FF" w:themeColor="hyperlink"/>
      <w:u w:val="single"/>
    </w:rPr>
  </w:style>
  <w:style w:type="paragraph" w:styleId="Normlnywebov">
    <w:name w:val="Normal (Web)"/>
    <w:basedOn w:val="Normlny"/>
    <w:uiPriority w:val="99"/>
    <w:unhideWhenUsed/>
    <w:rsid w:val="00C37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373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373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7517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Jemnzvraznenie">
    <w:name w:val="Subtle Emphasis"/>
    <w:basedOn w:val="Predvolenpsmoodseku"/>
    <w:uiPriority w:val="19"/>
    <w:qFormat/>
    <w:rsid w:val="00A75176"/>
    <w:rPr>
      <w:i/>
      <w:iCs/>
      <w:color w:val="808080" w:themeColor="text1" w:themeTint="7F"/>
    </w:rPr>
  </w:style>
  <w:style w:type="character" w:styleId="Hypertextovprepojenie">
    <w:name w:val="Hyperlink"/>
    <w:basedOn w:val="Predvolenpsmoodseku"/>
    <w:uiPriority w:val="99"/>
    <w:unhideWhenUsed/>
    <w:rsid w:val="00C3732B"/>
    <w:rPr>
      <w:color w:val="0000FF" w:themeColor="hyperlink"/>
      <w:u w:val="single"/>
    </w:rPr>
  </w:style>
  <w:style w:type="paragraph" w:styleId="Normlnywebov">
    <w:name w:val="Normal (Web)"/>
    <w:basedOn w:val="Normlny"/>
    <w:uiPriority w:val="99"/>
    <w:unhideWhenUsed/>
    <w:rsid w:val="00C37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373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373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48252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34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62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84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376343">
                      <w:marLeft w:val="337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vzsr.sk/index.php?option=com_mailto&amp;tmpl=component&amp;link=140576b1a0784f45456a0284da0bb7b7566972a4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vzsr.sk/index.php?view=article&amp;catid=250:koronavirus-2019-ncov&amp;id=5098:odporuania-hlavneho-hygienika-sr-na-prevenciu-a-zamedzenie-irenia-ochorenia-covid-19&amp;tmpl=component&amp;print=1&amp;layout=default&amp;page=&amp;option=com_content&amp;Itemid=153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1245</Words>
  <Characters>7103</Characters>
  <Application>Microsoft Office Word</Application>
  <DocSecurity>0</DocSecurity>
  <Lines>59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biroova_a</dc:creator>
  <cp:lastModifiedBy>xy</cp:lastModifiedBy>
  <cp:revision>2</cp:revision>
  <cp:lastPrinted>2022-08-23T06:53:00Z</cp:lastPrinted>
  <dcterms:created xsi:type="dcterms:W3CDTF">2022-08-23T06:53:00Z</dcterms:created>
  <dcterms:modified xsi:type="dcterms:W3CDTF">2022-08-23T06:53:00Z</dcterms:modified>
</cp:coreProperties>
</file>