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BE3648">
      <w:r>
        <w:fldChar w:fldCharType="begin"/>
      </w:r>
      <w:r>
        <w:instrText xml:space="preserve"> HYPERLINK "</w:instrText>
      </w:r>
      <w:r w:rsidRPr="00BE3648">
        <w:instrText>http://www.uvzsr.sk/index.php?option=com_content&amp;view=article&amp;id=4417:aktualizacia-stavu-prirodnych-a-umelych-kupalisk-poas-kupacej-sezony-2020-33-tyde&amp;catid=171:tydenne-aktualizacie-poas-kupacej-sezony</w:instrText>
      </w:r>
      <w:r>
        <w:instrText xml:space="preserve">" </w:instrText>
      </w:r>
      <w:r>
        <w:fldChar w:fldCharType="separate"/>
      </w:r>
      <w:r w:rsidRPr="001744BA">
        <w:rPr>
          <w:rStyle w:val="Hypertextovprepojenie"/>
        </w:rPr>
        <w:t>http://www.uvzsr.sk/index.php?option=com_content&amp;view=article&amp;id=4417:aktualizacia-stavu-prirodnych-a-umelych-kupalisk-poas-kupacej-sezony-2020-33-tyde&amp;catid=171:tydenne-aktualizacie-poas-kupacej-sezony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7"/>
        <w:gridCol w:w="270"/>
        <w:gridCol w:w="270"/>
        <w:gridCol w:w="285"/>
      </w:tblGrid>
      <w:tr w:rsidR="00BE3648" w:rsidTr="00BE364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E3648" w:rsidRDefault="00BE3648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Aktualizácia stavu prírodných a umelých kúpalísk počas kúpacej sezóny 2020 (33. týždeň) </w:t>
            </w:r>
          </w:p>
        </w:tc>
        <w:tc>
          <w:tcPr>
            <w:tcW w:w="5000" w:type="pct"/>
            <w:vAlign w:val="center"/>
            <w:hideMark/>
          </w:tcPr>
          <w:p w:rsidR="00BE3648" w:rsidRDefault="00BE364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4" name="Obrázok 4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E3648" w:rsidRDefault="00BE364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ačiť">
                            <a:hlinkClick r:id="rId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E3648" w:rsidRDefault="00BE364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8" w:rsidRDefault="00BE3648" w:rsidP="00BE3648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E3648" w:rsidTr="00BE3648">
        <w:trPr>
          <w:tblCellSpacing w:w="15" w:type="dxa"/>
        </w:trPr>
        <w:tc>
          <w:tcPr>
            <w:tcW w:w="0" w:type="auto"/>
            <w:hideMark/>
          </w:tcPr>
          <w:p w:rsidR="00BE3648" w:rsidRDefault="00BE364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mall1"/>
                <w:sz w:val="14"/>
                <w:szCs w:val="14"/>
              </w:rPr>
              <w:t xml:space="preserve">Napísal </w:t>
            </w:r>
            <w:proofErr w:type="spellStart"/>
            <w:r>
              <w:rPr>
                <w:rStyle w:val="small1"/>
                <w:sz w:val="14"/>
                <w:szCs w:val="14"/>
              </w:rPr>
              <w:t>Administrator</w:t>
            </w:r>
            <w:proofErr w:type="spellEnd"/>
            <w:r>
              <w:rPr>
                <w:rStyle w:val="small1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   </w:t>
            </w:r>
          </w:p>
        </w:tc>
      </w:tr>
      <w:tr w:rsidR="00BE3648" w:rsidTr="00BE3648">
        <w:trPr>
          <w:tblCellSpacing w:w="15" w:type="dxa"/>
        </w:trPr>
        <w:tc>
          <w:tcPr>
            <w:tcW w:w="0" w:type="auto"/>
            <w:hideMark/>
          </w:tcPr>
          <w:p w:rsidR="00BE3648" w:rsidRDefault="00BE3648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14 August 2020 11:00 </w:t>
            </w:r>
          </w:p>
        </w:tc>
      </w:tr>
      <w:tr w:rsidR="00BE3648" w:rsidTr="00BE3648">
        <w:trPr>
          <w:tblCellSpacing w:w="15" w:type="dxa"/>
        </w:trPr>
        <w:tc>
          <w:tcPr>
            <w:tcW w:w="0" w:type="auto"/>
            <w:hideMark/>
          </w:tcPr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57500" cy="1790700"/>
                  <wp:effectExtent l="0" t="0" r="0" b="0"/>
                  <wp:docPr id="1" name="Obrázok 1" descr="swimmin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immin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33. týždni (ku dňu 13.8.2020) Regionálne úrady verejného zdravotníctva (ďalej len „RÚVZ“) naďalej vykonávali štátny zdravotný dozor (ďalej len „ŠZD“) na vybraných prevádzkovaných umelých a prírodných kúpaliskách, pričom realizovali aj kontrolné odbery vzoriek vody na kúpanie. RÚVZ pokračovali aj v monitorovaní kvality vody na kúpanie na vybraných prírodných vodných plochách s neorganizovanou rekreáciou a bez prevádzkovateľa.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závislosti od počasia boli v prevádzke kúpaliská v okresoch Martin a Turčianske Teplice. Zvýšená návštevnosť bola zaznamenaná na kúpaliskách v okresoch Trebišov, Svidník i Rimavská Sobota.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 xml:space="preserve">PRÍRODNÉ KÚPALISKÁ A PRÍRODNÉ VODNÉ PLOCHY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33. týždni bola na základe ostatných odberov vzoriek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vyhovujúca kvalita vody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kúpanie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prírodných kúpaliskách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(ďalej len "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PK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") a nasledujúcich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prírodných vodných plochách s neorganizovanou rekreáciou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tbl>
            <w:tblPr>
              <w:tblW w:w="105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3377"/>
              <w:gridCol w:w="6458"/>
            </w:tblGrid>
            <w:tr w:rsidR="00BE3648">
              <w:trPr>
                <w:trHeight w:val="7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KRAJ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F81B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PRÍRODNÉ KÚPALISKÁ</w:t>
                  </w:r>
                </w:p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(s organizovanou rekreáciou)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F81B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PRÍRODNÉ VODNÉ PLOCHY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(s neorganizovanou rekreáciou)</w:t>
                  </w:r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Zlaté Piesky, Slnečné jazerá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Kuchajda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Vajnorské jazero, Veľký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Draždiak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Rusovce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Candell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Čunovo, Malé Leváre, Plavecký Štvrtok, Ivanka pri Dunaji, Nové Košariská</w:t>
                  </w:r>
                </w:p>
              </w:tc>
            </w:tr>
            <w:tr w:rsidR="00BE3648">
              <w:trPr>
                <w:trHeight w:val="30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PK v Thermalparku Dunajská Streda, 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Kunovská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priehrada Sobotište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Štrkovisko Sekule, 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Gazarka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Šaštín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Stráže, Štrkovisko Gbely Adamov, Bagrovisko Čierna Voda, Bagrovisko Tomášikovo,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Šulianske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VD Kráľová, Kaskády</w:t>
                  </w:r>
                </w:p>
              </w:tc>
            </w:tr>
            <w:tr w:rsidR="00BE3648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Zelená voda - Nové Mesto nad Váhom, VN Stará Myjava, Štrkovisko Horná Streda, VN Dubník I., VN Prusy, VN Brezová pod Bradlom</w:t>
                  </w:r>
                </w:p>
              </w:tc>
            </w:tr>
            <w:tr w:rsidR="00BE3648">
              <w:trPr>
                <w:trHeight w:val="34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APÁLI - mŕtve rameno Váhu Komárno,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štrkoviskové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Kava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VN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Duchonka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TONA Šurany</w:t>
                  </w:r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Liptovská Mara - Liptovský Trnovec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VD Orava - ATC JAMI, VD Orava - ATC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Slanica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VD Orava - Nábrežie - Námestovo, VD Orava - ATC Prístav, VD Orava - ATC Stará Hora,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Šútovske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 - Kraľovany, Rieka</w:t>
                  </w:r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Teplý vrch - Pláž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Drieňok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Teplý vrch - Pláž ORMET, Zelená voda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Kurinec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Plážové kúpalisko - jazero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v Banskej Bystrici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Počúvadlianske jazero, Veľké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Kolpašské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Veľké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Richňavské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Vindšachtské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jazero,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Krpáčovo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- jazero, Belianske jazero,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Klinger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Evičkino jazero, Kopanice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Tajch</w:t>
                  </w:r>
                  <w:proofErr w:type="spellEnd"/>
                </w:p>
              </w:tc>
            </w:tr>
            <w:tr w:rsidR="00BE3648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Veľká Domaša - Tíšava, PK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Delňa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8CCE4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 w:line="23" w:lineRule="atLeast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Veľká Domaša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Valkov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Veľká Domaša - Holčíkovce, Veľká Domaša - Poľany, Veľká Domaša - Dobrá, Veľká Domaša - Nová Kelča, Veľká Domaša - polostrov KRYM</w:t>
                  </w:r>
                </w:p>
              </w:tc>
            </w:tr>
            <w:tr w:rsidR="00BE3648">
              <w:trPr>
                <w:trHeight w:val="76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E3648" w:rsidRDefault="00BE3648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Zemplínska Šírava - Medvedia hora, Zemplínska Šírava - Kamenec, Zemplínska Šírava - Paľkov, Zemplínska Šírava - Biela hora, Zemplínska Šírava - Hôrka,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Ružín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(Košice), Pod Bukovcom, Palcmanská Maša, Turzovské jazero, Jazero Úhorná,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Ružín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(Gelnica),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Ružín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- prítoky</w:t>
                  </w:r>
                </w:p>
              </w:tc>
            </w:tr>
          </w:tbl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VN - vodná nádrž   ATC - autokemping   VD - vodné dielo  RO - rekreačná oblasť  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Plážovom kúpalisku JAZERO v Košiciach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neodporúča kúpanie a vodné športy pre deti, alergikov a osoby s oslabeným imunitným systémom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základe nevyhovujúcich výsledkov vody na kúpanie z dôvodu prekročených hodnôt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cyanobaktérií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 informácia pre verejnosť bola vydaná dňa 7.8.2020. U dospelých zdravých osôb sa táto kvalita vody považuje za prípustnú.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Hygienickým požiadavkám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kvalitu vody na kúpanie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nevyhoveli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základe ostatných laboratórnych výsledkov vzorky vody odobrané z:</w:t>
            </w:r>
          </w:p>
          <w:p w:rsidR="00BE3648" w:rsidRDefault="00BE364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VN Kanianka 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prekročenie MH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črevných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enterokokov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zaznamenaná bola aj znížená priehľadnosť a zvýšená farba (odber dňa 7.7.2020),</w:t>
            </w:r>
          </w:p>
          <w:p w:rsidR="00BE3648" w:rsidRDefault="00BE364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VN Nitrianske Rudno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- prekročenie MH črevných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enterokokov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zaznamenaná bola aj znížená priehľadnosť (odber dňa 7.7.2020).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Farba patrí medzi zdravotne nevýznamné ukazovatele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je vyšetrovaná nad rámec povinných ukazovateľov.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Voda naďalej nevyhovuje hygienickým požiadavkám na kvalitu vody na kúpanie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nie je vhodná na kúpanie zo zdravotných dôvodov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Lipovine - Bátovce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 výnimkou priehľadnosti vyhovuje požiadavkám na kvalitu vody na kúpanie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vodná plocha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Šintavské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bane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Vinianske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jazero.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Zvýšený celkový fosfor bol zaznamenaný 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Rybníkoch Slovenská Volová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 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Rybníku Chlmec;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voda na kúpanie v ostatných ukazovateľoch bola vyhovujúca.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Celkový fosfor patrí medzi zdravotne nevýznamné ukazovatele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je vyšetrovaný nad rámec povinných ukazovateľov.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Výsledky odberov vzoriek vôd, ktoré pokračovali v priebehu 33. týždňa z prírodných vodných plôch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(s neorganizovanou rekreáciou):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Krpáčovo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- jazero,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Kuchajda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, Vajnorské jazero, Veľký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Draždiak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, Ivanka pri Dunaji, VN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Duchonka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, VN Nitrianske Rudno,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VN Kanianka, VN Stará Myjava, VN Dubník I., Zelená voda - Nové Mesto nad Váhom,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Šulianske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jazero, Zemplínska Šírava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(z piatich stredísk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- Medvedia hora, Kamenec, Paľkov, Biela hora, Hôrka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nie sú zatiaľ k dispozícií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ŠZD spojený s odberom vzoriek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bol vykonaný na PK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Veľká Domaša - Tíšava;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nedostatky v prevádzkovaní kúpaliska neboli zistené.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 34. týždni sú plánované odbery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napr. zo štyroch banskoštiavnických jazier (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Počúvadlianskeho jazera, Veľkého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Kolpašského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jazera, Veľkého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Richňavského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Vindšachtského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jazera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Rusoviec -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Candellu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, Čunova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VD Žilina.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Počas KS 2020 nebudú na kúpanie využívané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Dolno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Hodrušské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jazero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(nedostatočne naplnené vodou po rekonštrukcii) 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Ružiná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(rekonštrukcia).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UMELÉ KÚPALISKÁ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Povolenie na prevádzku malo na konci 33. týždňa 146 umelých kúpalísk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(ďalej len „UK“)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508 bazénov.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rámci areálu UK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Bazény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Kurinec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 Rimavskej Sobote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 do prevádzky uvedený toboganový komplex s dopadovým bazénom.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Letnom kúpalisku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(ďalej len „LK“)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Pažiť v Bánovciach nad Bebravou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bola od dňa 12.8.2020 obnovená plná prevádzka.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Detský bazén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LK Podbrezová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mimo prevádzky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dňa 10.8.2020; plánované uvedenie bazéna do prevádzky je dňa 21.8.2020. Mimo prevádzky boli aj detský bazén pri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Hoteli GARDEN v Košickej Belej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detský vnútorný bazén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Termálnom kúpalisku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(ďalej len „TK“)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Vrbov,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oddychový bazén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Kúpalisku Krupina - Tepličky,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detský bazén v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Športcentre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EKOMA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rekreačno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športový areál vo Zvolene,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dopadový bazén toboganu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LK Topoľčany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 33. týždni RÚVZ vykonali ŠZD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napr. na UK: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Termalpark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Veľký Meder "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Corvinus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", TK Topoľníky, LK Humenné,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Barnova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 Zemplínskych Hámroch,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Biokúpalisko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 Snine, DRZ Sninské rybníky v Snine, Rekreačné zariadenie Margita - Ilona v Leviciach, Kúpalisko Bretka, Kúpalisko Rožňava, Kúpalisko Vyšná Slaná, Umelé kúpalisko Sklené Teplice, Vodný raj Vyhne;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závažné nedostatky v prevádzkovaní kúpalísk neboli zistené.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ŠZD spojený s odberom vzoriek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bol vykonaný napr. na UK: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TK Nesvady, Areál vodných športov - LK v Trebišove, LK AQUA MARIA vo Veľatoch, Verejné kúpalisko v Jasení, LK SUNNY v Martine,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ThermalPark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NITRAVA v Poľnom Kesove, TK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Diakovce.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Všetky uvedené kúpaliská boli bez zistených nedostatkov.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Vzorky vody na kúpanie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boli počas týždňa odobraté ďalej z bazénov na kúpaliskách: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LK Makovica v Nižnej Polianke, DÚHA v Partizánskom, Národné centrum vodného póla Nováky, Čajka v Bojniciach, Kúpalisko TERMÁL s.r.o v Dolnej Strehovej, LK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sídl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III v Prešove, LK Lipany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lNekrytý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bazén pri hoteli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Eurobus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Zemplínska Šírava;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výsledky zatiaľ nie sú k dispozícii.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Prekročenie mikrobiologických ukazovateľov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kvality vody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na kúpanie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bolo preukázané na základe ostatných odberov: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vírivke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 detskom bazéne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Kúpalisku Zelená žaba Trenčianske Teplice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detskom a rekreačnom bazéne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LK Nitra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biobazéne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Biokúpalisku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„KRTKO“ vo Veľkom Krtíši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 nového plaveckého, nového detského a Baby bazénu 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Plážovom kúpalisku v Banskej Bystrici,</w:t>
            </w:r>
          </w:p>
          <w:p w:rsidR="00BE3648" w:rsidRDefault="00BE3648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neplaveckom bazéne v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Športcentre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EKOMA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rekreačno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športový areál vo Zvolene.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Na kúpaliskách boli nariadené opatrenia a opakovaný odber vzoriek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kontrolu kvality bazénovej vody.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RÚVZ Poprad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vydal zákaz kúpania vo vode,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ktorá nespĺňa požiadavky na kvalitu vody v umelom kúpalisku,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 krytý detský bazén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Treasure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Island a sedací vonkajší bazén 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AquaCity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Poprad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Počas KS 2020 nebudú v prevádzke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LK Zlaté Moravce, LK Revúca, LK TRITON v Košiciach, Letné TK "Izabela" vo Vyšných Ružbachoch, LK AQUA - RELAX Lívia v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Brezne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Zadných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Hálnoch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LK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Čalovec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LK Moldava n/Bodvou, Kúpalisko Detva, Kúpalisko Vlachovo, Veronika Gemerská Hôrka,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Biokúpalisko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Resort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Levočská Dolina,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Termál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centrum GALANDIA Galanta, Mestská plaváreň Senica, Krytá plaváreň Veľký Krtíš, vonkajší krytý bazén pri Penzióne ČACHOVO v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Selcoch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vonkajší bazén pri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Hoteli POLIANKA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Hornej Lehote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Krpáčove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INCHEBA v Bratislave, Bazén LINEA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Park v Piešťanoch.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Dôvodom je vo väčšine prípadov nevyhovujúci technický stav resp. prebiehajúce rekonštrukcie.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Aktuálne informácie o stave sledovaných prírodných a umelých kúpalísk na Slovensku je možné nájsť na webovej stránke Úradu verejného zdravotníctva Slovenskej republiky (ďalej len „ÚVZ SR“)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www.uvzsr.sk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(Najnovšie články 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Kúpaliská - Informačný systém o kúpaliskách a kvalite vody na kúpanie) a na stránkach RÚVZ. 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Na stránke ÚVZ SR je pre verejnosť k dispozícií Dotazník výskytu ochorení súvisiacich s kvalitou vody na kúpanie v Slovenskej republike, ktorý pripravil ÚVZ SR počas minuloročnej KS. Ak sa chcete do prieskumu zapojiť, kliknite prosím, na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tento odkaz:</w:t>
              </w:r>
            </w:hyperlink>
          </w:p>
          <w:p w:rsidR="00BE3648" w:rsidRDefault="00BE364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BE3648" w:rsidRDefault="00BE364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  <w:tr w:rsidR="00BE3648" w:rsidTr="00BE3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648" w:rsidRDefault="00BE3648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Piatok, 14 August 2020 11:03 </w:t>
            </w:r>
          </w:p>
        </w:tc>
      </w:tr>
    </w:tbl>
    <w:p w:rsidR="00BE3648" w:rsidRDefault="00BE3648"/>
    <w:sectPr w:rsidR="00BE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54"/>
    <w:multiLevelType w:val="multilevel"/>
    <w:tmpl w:val="28F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C7F4B"/>
    <w:multiLevelType w:val="multilevel"/>
    <w:tmpl w:val="8E8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8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BE3648"/>
    <w:rsid w:val="00C35DF7"/>
    <w:rsid w:val="00C440D8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E364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E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BE3648"/>
    <w:rPr>
      <w:rFonts w:ascii="Arial" w:hAnsi="Arial" w:cs="Arial" w:hint="default"/>
      <w:color w:val="999999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E364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E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BE3648"/>
    <w:rPr>
      <w:rFonts w:ascii="Arial" w:hAnsi="Arial" w:cs="Arial" w:hint="default"/>
      <w:color w:val="999999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76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79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view=article&amp;catid=171:tydenne-aktualizacie-poas-kupacej-sezony&amp;id=4417:aktualizacia-stavu-prirodnych-a-umelych-kupalisk-poas-kupacej-sezony-2020-33-tyde&amp;tmpl=component&amp;print=1&amp;layout=default&amp;page=&amp;option=com_content" TargetMode="External"/><Relationship Id="rId13" Type="http://schemas.openxmlformats.org/officeDocument/2006/relationships/hyperlink" Target="http://www.uvzsr.s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171:tydenne-aktualizacie-poas-kupacej-sezony&amp;id=4417:aktualizacia-stavu-prirodnych-a-umelych-kupalisk-poas-kupacej-sezony-2020-33-tyde&amp;format=pdf&amp;option=com_conten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zsr.sk/index.php?option=com_mailto&amp;tmpl=component&amp;link=2ab542e2bc0af007dbfe7bde21da1bda33af42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fg9tHojR3hw_qaeBWDs6Tl95M2z8hHzbvb_-s_pE9Z-IOfLg/viewform?usp=sf_lin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2020-08-17T06:27:00Z</cp:lastPrinted>
  <dcterms:created xsi:type="dcterms:W3CDTF">2020-08-17T06:27:00Z</dcterms:created>
  <dcterms:modified xsi:type="dcterms:W3CDTF">2020-08-17T06:27:00Z</dcterms:modified>
</cp:coreProperties>
</file>