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32" w:rsidRPr="00913AE2" w:rsidRDefault="00270532" w:rsidP="00270532">
      <w:pPr>
        <w:pStyle w:val="Nadpis1"/>
        <w:jc w:val="center"/>
        <w:rPr>
          <w:sz w:val="36"/>
          <w:szCs w:val="36"/>
        </w:rPr>
      </w:pPr>
      <w:r w:rsidRPr="00913AE2">
        <w:rPr>
          <w:sz w:val="36"/>
          <w:szCs w:val="36"/>
        </w:rPr>
        <w:t>Zmluva o nájme bytu</w:t>
      </w:r>
    </w:p>
    <w:p w:rsidR="00270532" w:rsidRPr="00913AE2" w:rsidRDefault="00270532" w:rsidP="00270532">
      <w:pPr>
        <w:rPr>
          <w:b/>
          <w:sz w:val="28"/>
          <w:lang w:val="sk-SK"/>
        </w:rPr>
      </w:pPr>
      <w:r w:rsidRPr="00913AE2">
        <w:rPr>
          <w:b/>
          <w:sz w:val="28"/>
          <w:lang w:val="sk-SK"/>
        </w:rPr>
        <w:t xml:space="preserve">uzatvorená podľa § 685 a nasl. zákona číslo 10/1964 Zb. v znení neskorších </w:t>
      </w:r>
    </w:p>
    <w:p w:rsidR="00270532" w:rsidRPr="00913AE2" w:rsidRDefault="00270532" w:rsidP="00270532">
      <w:pPr>
        <w:rPr>
          <w:b/>
          <w:sz w:val="28"/>
          <w:lang w:val="sk-SK"/>
        </w:rPr>
      </w:pPr>
      <w:r w:rsidRPr="00913AE2">
        <w:rPr>
          <w:b/>
          <w:sz w:val="28"/>
          <w:lang w:val="sk-SK"/>
        </w:rPr>
        <w:t xml:space="preserve">                                          predpisov / ďalej len OZ /</w:t>
      </w:r>
    </w:p>
    <w:p w:rsidR="00270532" w:rsidRPr="00913AE2" w:rsidRDefault="00270532" w:rsidP="00270532">
      <w:pPr>
        <w:rPr>
          <w:b/>
          <w:sz w:val="28"/>
          <w:lang w:val="sk-SK"/>
        </w:rPr>
      </w:pPr>
    </w:p>
    <w:p w:rsidR="00270532" w:rsidRPr="00913AE2" w:rsidRDefault="00270532" w:rsidP="00270532">
      <w:pPr>
        <w:rPr>
          <w:b/>
          <w:sz w:val="28"/>
          <w:lang w:val="sk-SK"/>
        </w:rPr>
      </w:pPr>
    </w:p>
    <w:p w:rsidR="00270532" w:rsidRPr="00913AE2" w:rsidRDefault="00270532" w:rsidP="00270532">
      <w:pPr>
        <w:rPr>
          <w:b/>
          <w:sz w:val="28"/>
          <w:lang w:val="sk-SK"/>
        </w:rPr>
      </w:pPr>
    </w:p>
    <w:p w:rsidR="00270532" w:rsidRPr="00913AE2" w:rsidRDefault="00270532" w:rsidP="00270532">
      <w:pPr>
        <w:rPr>
          <w:b/>
          <w:sz w:val="28"/>
          <w:lang w:val="sk-SK"/>
        </w:rPr>
      </w:pPr>
    </w:p>
    <w:p w:rsidR="00270532" w:rsidRPr="00913AE2" w:rsidRDefault="00270532" w:rsidP="00270532">
      <w:pPr>
        <w:pStyle w:val="Nadpis2"/>
      </w:pPr>
      <w:r w:rsidRPr="00913AE2">
        <w:t>Prenajímateľ :        Obec Baloň, zastúpená starostom Frigyesom Matusom</w:t>
      </w:r>
    </w:p>
    <w:p w:rsidR="00270532" w:rsidRPr="00913AE2" w:rsidRDefault="00270532" w:rsidP="00270532">
      <w:pPr>
        <w:rPr>
          <w:b/>
          <w:bCs/>
          <w:lang w:val="sk-SK"/>
        </w:rPr>
      </w:pPr>
      <w:r w:rsidRPr="00913AE2">
        <w:rPr>
          <w:lang w:val="sk-SK"/>
        </w:rPr>
        <w:t xml:space="preserve">                  </w:t>
      </w:r>
      <w:r w:rsidRPr="00913AE2">
        <w:rPr>
          <w:b/>
          <w:bCs/>
          <w:lang w:val="sk-SK"/>
        </w:rPr>
        <w:t xml:space="preserve">                IČO : 00305278</w:t>
      </w:r>
    </w:p>
    <w:p w:rsidR="00270532" w:rsidRPr="00913AE2" w:rsidRDefault="00270532" w:rsidP="00270532">
      <w:pPr>
        <w:rPr>
          <w:lang w:val="sk-SK"/>
        </w:rPr>
      </w:pPr>
      <w:r w:rsidRPr="00913AE2">
        <w:rPr>
          <w:b/>
          <w:bCs/>
          <w:lang w:val="sk-SK"/>
        </w:rPr>
        <w:t xml:space="preserve">                                  </w:t>
      </w:r>
      <w:r w:rsidRPr="00913AE2">
        <w:rPr>
          <w:lang w:val="sk-SK"/>
        </w:rPr>
        <w:t>Bankové spojenie : 917528-122/0200 , VUB exp. Veľký Meder</w:t>
      </w:r>
    </w:p>
    <w:p w:rsidR="00270532" w:rsidRPr="00913AE2" w:rsidRDefault="00270532" w:rsidP="00270532">
      <w:pPr>
        <w:rPr>
          <w:lang w:val="sk-SK"/>
        </w:rPr>
      </w:pPr>
      <w:r w:rsidRPr="00913AE2">
        <w:rPr>
          <w:lang w:val="sk-SK"/>
        </w:rPr>
        <w:t xml:space="preserve">                                                                  IBAN: SK52 0200 0000 0009 1752 8122</w:t>
      </w:r>
      <w:r w:rsidRPr="00913AE2">
        <w:rPr>
          <w:lang w:val="sk-SK"/>
        </w:rPr>
        <w:tab/>
      </w:r>
    </w:p>
    <w:p w:rsidR="00270532" w:rsidRPr="00913AE2" w:rsidRDefault="00270532" w:rsidP="00270532">
      <w:pPr>
        <w:rPr>
          <w:b/>
          <w:sz w:val="28"/>
          <w:lang w:val="sk-SK"/>
        </w:rPr>
      </w:pPr>
      <w:r w:rsidRPr="00913AE2">
        <w:rPr>
          <w:b/>
          <w:sz w:val="28"/>
          <w:lang w:val="sk-SK"/>
        </w:rPr>
        <w:t xml:space="preserve">                             </w:t>
      </w:r>
    </w:p>
    <w:p w:rsidR="00270532" w:rsidRPr="00913AE2" w:rsidRDefault="00270532" w:rsidP="00270532">
      <w:pPr>
        <w:rPr>
          <w:b/>
          <w:lang w:val="sk-SK"/>
        </w:rPr>
      </w:pPr>
      <w:r w:rsidRPr="00913AE2">
        <w:rPr>
          <w:b/>
          <w:lang w:val="sk-SK"/>
        </w:rPr>
        <w:t xml:space="preserve"> Nájomca :               Gábor Németh,  r.č. 900215/6713, </w:t>
      </w:r>
    </w:p>
    <w:p w:rsidR="00270532" w:rsidRPr="00913AE2" w:rsidRDefault="00270532" w:rsidP="00270532">
      <w:pPr>
        <w:rPr>
          <w:b/>
          <w:lang w:val="sk-SK"/>
        </w:rPr>
      </w:pPr>
      <w:r w:rsidRPr="00913AE2">
        <w:rPr>
          <w:b/>
          <w:lang w:val="sk-SK"/>
        </w:rPr>
        <w:t xml:space="preserve">                                  bytom Baloň č.304/11</w:t>
      </w:r>
    </w:p>
    <w:p w:rsidR="00270532" w:rsidRPr="00913AE2" w:rsidRDefault="00270532" w:rsidP="00270532">
      <w:pPr>
        <w:rPr>
          <w:b/>
          <w:lang w:val="sk-SK"/>
        </w:rPr>
      </w:pPr>
    </w:p>
    <w:p w:rsidR="00270532" w:rsidRPr="00913AE2" w:rsidRDefault="00270532" w:rsidP="00270532">
      <w:pPr>
        <w:rPr>
          <w:b/>
          <w:sz w:val="28"/>
          <w:lang w:val="sk-SK"/>
        </w:rPr>
      </w:pPr>
      <w:r w:rsidRPr="00913AE2">
        <w:rPr>
          <w:b/>
          <w:lang w:val="sk-SK"/>
        </w:rPr>
        <w:t xml:space="preserve">                                 </w:t>
      </w:r>
      <w:r w:rsidRPr="00913AE2">
        <w:rPr>
          <w:lang w:val="sk-SK"/>
        </w:rPr>
        <w:t>/ďalej len nájomca/</w:t>
      </w:r>
      <w:r w:rsidRPr="00913AE2">
        <w:rPr>
          <w:b/>
          <w:sz w:val="28"/>
          <w:lang w:val="sk-SK"/>
        </w:rPr>
        <w:t xml:space="preserve">                                                                                                                         </w:t>
      </w:r>
    </w:p>
    <w:p w:rsidR="00270532" w:rsidRPr="00913AE2" w:rsidRDefault="00270532" w:rsidP="00270532">
      <w:pPr>
        <w:rPr>
          <w:b/>
          <w:lang w:val="sk-SK"/>
        </w:rPr>
      </w:pPr>
      <w:r w:rsidRPr="00913AE2">
        <w:rPr>
          <w:b/>
          <w:lang w:val="sk-SK"/>
        </w:rPr>
        <w:t>uzavreli túto</w:t>
      </w:r>
    </w:p>
    <w:p w:rsidR="00270532" w:rsidRPr="00913AE2" w:rsidRDefault="00270532" w:rsidP="00270532">
      <w:pPr>
        <w:rPr>
          <w:b/>
          <w:lang w:val="sk-SK"/>
        </w:rPr>
      </w:pPr>
    </w:p>
    <w:p w:rsidR="00270532" w:rsidRPr="00913AE2" w:rsidRDefault="00270532" w:rsidP="00270532">
      <w:pPr>
        <w:jc w:val="center"/>
        <w:rPr>
          <w:b/>
          <w:sz w:val="28"/>
          <w:lang w:val="sk-SK"/>
        </w:rPr>
      </w:pPr>
      <w:r w:rsidRPr="00913AE2">
        <w:rPr>
          <w:b/>
          <w:sz w:val="28"/>
          <w:lang w:val="sk-SK"/>
        </w:rPr>
        <w:t>zmluvu o nájme bytu</w:t>
      </w: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r w:rsidRPr="00913AE2">
        <w:rPr>
          <w:b/>
          <w:lang w:val="sk-SK"/>
        </w:rPr>
        <w:t>Článok I.</w:t>
      </w:r>
    </w:p>
    <w:p w:rsidR="00270532" w:rsidRPr="00913AE2" w:rsidRDefault="00270532" w:rsidP="00270532">
      <w:pPr>
        <w:jc w:val="center"/>
        <w:rPr>
          <w:b/>
          <w:lang w:val="sk-SK"/>
        </w:rPr>
      </w:pPr>
      <w:r w:rsidRPr="00913AE2">
        <w:rPr>
          <w:b/>
          <w:lang w:val="sk-SK"/>
        </w:rPr>
        <w:t>PREDMET NÁJMU</w:t>
      </w:r>
    </w:p>
    <w:p w:rsidR="00270532" w:rsidRPr="00913AE2" w:rsidRDefault="00270532" w:rsidP="00270532">
      <w:pPr>
        <w:rPr>
          <w:lang w:val="sk-SK"/>
        </w:rPr>
      </w:pPr>
    </w:p>
    <w:p w:rsidR="00270532" w:rsidRPr="00913AE2" w:rsidRDefault="00270532" w:rsidP="00270532">
      <w:pPr>
        <w:numPr>
          <w:ilvl w:val="0"/>
          <w:numId w:val="1"/>
        </w:numPr>
        <w:jc w:val="both"/>
        <w:rPr>
          <w:lang w:val="sk-SK"/>
        </w:rPr>
      </w:pPr>
      <w:r w:rsidRPr="00913AE2">
        <w:rPr>
          <w:lang w:val="sk-SK"/>
        </w:rPr>
        <w:t xml:space="preserve">Prenajímateľ je vlastníkom obecného bytového domu nachádzajúceho sa v kat.území Baloň, na parcele č. 4, súpisné číslo 304, ktorý je vedený na LV č. 389 na Správe katastra v Dunajskej Strede. Predmetný bytový dom pozostáva u 11 bytových jednotiek. </w:t>
      </w:r>
    </w:p>
    <w:p w:rsidR="00270532" w:rsidRPr="00913AE2" w:rsidRDefault="00270532" w:rsidP="00270532">
      <w:pPr>
        <w:jc w:val="both"/>
        <w:rPr>
          <w:lang w:val="sk-SK"/>
        </w:rPr>
      </w:pPr>
    </w:p>
    <w:p w:rsidR="00270532" w:rsidRPr="00913AE2" w:rsidRDefault="00270532" w:rsidP="00270532">
      <w:pPr>
        <w:numPr>
          <w:ilvl w:val="0"/>
          <w:numId w:val="1"/>
        </w:numPr>
        <w:jc w:val="both"/>
        <w:rPr>
          <w:lang w:val="sk-SK"/>
        </w:rPr>
      </w:pPr>
      <w:r w:rsidRPr="00913AE2">
        <w:rPr>
          <w:lang w:val="sk-SK"/>
        </w:rPr>
        <w:t xml:space="preserve">Prenajímateľ prenecháva nájomcovi do dočasného užívania byt č. </w:t>
      </w:r>
      <w:r w:rsidR="000A009D">
        <w:rPr>
          <w:lang w:val="sk-SK"/>
        </w:rPr>
        <w:t>11</w:t>
      </w:r>
      <w:r w:rsidRPr="00913AE2">
        <w:rPr>
          <w:lang w:val="sk-SK"/>
        </w:rPr>
        <w:t xml:space="preserve">,   na 2. poschodí obytného domu so súpisným číslom 304,  dvojizbový byt  s kuchynským kútom a s príslušenstvom, ktoré tvoria  predsieň a  kúpeľňa s celkovou plochou 56 m2, ďalej úložný priestor v pivnici k bytu č.11 číslo miestnosti 114 – úžitková plocha 2,00 m2. </w:t>
      </w:r>
    </w:p>
    <w:p w:rsidR="00270532" w:rsidRPr="00913AE2" w:rsidRDefault="00270532" w:rsidP="00270532">
      <w:pPr>
        <w:pStyle w:val="Odsekzoznamu"/>
        <w:rPr>
          <w:lang w:val="sk-SK"/>
        </w:rPr>
      </w:pPr>
    </w:p>
    <w:p w:rsidR="00270532" w:rsidRPr="00913AE2" w:rsidRDefault="00270532" w:rsidP="00270532">
      <w:pPr>
        <w:jc w:val="both"/>
        <w:rPr>
          <w:lang w:val="sk-SK"/>
        </w:rPr>
      </w:pPr>
    </w:p>
    <w:p w:rsidR="00270532" w:rsidRPr="00913AE2" w:rsidRDefault="00270532" w:rsidP="00270532">
      <w:pPr>
        <w:numPr>
          <w:ilvl w:val="0"/>
          <w:numId w:val="1"/>
        </w:numPr>
        <w:jc w:val="both"/>
        <w:rPr>
          <w:lang w:val="sk-SK"/>
        </w:rPr>
      </w:pPr>
      <w:r w:rsidRPr="00913AE2">
        <w:rPr>
          <w:lang w:val="sk-SK"/>
        </w:rPr>
        <w:t xml:space="preserve">Prenajímateľ preneháva nájomcovi </w:t>
      </w:r>
    </w:p>
    <w:p w:rsidR="00270532" w:rsidRPr="00913AE2" w:rsidRDefault="00270532" w:rsidP="00270532">
      <w:pPr>
        <w:ind w:left="720"/>
        <w:jc w:val="both"/>
        <w:rPr>
          <w:lang w:val="sk-SK"/>
        </w:rPr>
      </w:pPr>
      <w:r w:rsidRPr="00913AE2">
        <w:rPr>
          <w:lang w:val="sk-SK"/>
        </w:rPr>
        <w:t>a./ v byte nachádzajúce sa hn</w:t>
      </w:r>
      <w:r w:rsidR="00913AE2">
        <w:rPr>
          <w:lang w:val="sk-SK"/>
        </w:rPr>
        <w:t>uteľné veci a zariadenia: kuchyn</w:t>
      </w:r>
      <w:r w:rsidRPr="00913AE2">
        <w:rPr>
          <w:lang w:val="sk-SK"/>
        </w:rPr>
        <w:t xml:space="preserve">ská linka s dresom 1,6 m, kuchynský sporák elektrický „MORA“, kuchynský odsávač pary „GORENJE“, vodovodná batéria , panelové radiátory – 5 ks, vaňa, umývadlo, vodovodná batéria vaňová, vodovodná batéria umývadlová, batéria zo steny, vývod na pračku, vchodové dvere bezpečnostné 1 ks, vnútorné dvere drevené – 4 ks, elektrický telefon na otváranie vchodových dverí. </w:t>
      </w:r>
    </w:p>
    <w:p w:rsidR="00270532" w:rsidRPr="00913AE2" w:rsidRDefault="00270532" w:rsidP="00270532">
      <w:pPr>
        <w:ind w:left="720"/>
        <w:jc w:val="both"/>
        <w:rPr>
          <w:lang w:val="sk-SK"/>
        </w:rPr>
      </w:pPr>
      <w:r w:rsidRPr="00913AE2">
        <w:rPr>
          <w:lang w:val="sk-SK"/>
        </w:rPr>
        <w:t xml:space="preserve">b./ v spoločných priestoroch 1 ks poštovej schránky. </w:t>
      </w:r>
    </w:p>
    <w:p w:rsidR="00270532" w:rsidRPr="00913AE2" w:rsidRDefault="00270532" w:rsidP="00270532">
      <w:pPr>
        <w:jc w:val="both"/>
        <w:rPr>
          <w:b/>
          <w:lang w:val="sk-SK"/>
        </w:rPr>
      </w:pPr>
    </w:p>
    <w:p w:rsidR="00270532" w:rsidRPr="00913AE2" w:rsidRDefault="00270532" w:rsidP="00270532">
      <w:pP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lang w:val="sk-SK"/>
        </w:rPr>
      </w:pPr>
      <w:r w:rsidRPr="00913AE2">
        <w:rPr>
          <w:b/>
          <w:lang w:val="sk-SK"/>
        </w:rPr>
        <w:t>Článok II.</w:t>
      </w:r>
    </w:p>
    <w:p w:rsidR="00270532" w:rsidRPr="00913AE2" w:rsidRDefault="00270532" w:rsidP="00270532">
      <w:pPr>
        <w:jc w:val="center"/>
        <w:rPr>
          <w:b/>
          <w:lang w:val="sk-SK"/>
        </w:rPr>
      </w:pPr>
      <w:r w:rsidRPr="00913AE2">
        <w:rPr>
          <w:b/>
          <w:lang w:val="sk-SK"/>
        </w:rPr>
        <w:t>ÚČEL NÁJMU</w:t>
      </w:r>
    </w:p>
    <w:p w:rsidR="00270532" w:rsidRPr="00913AE2" w:rsidRDefault="00270532" w:rsidP="00270532">
      <w:pPr>
        <w:jc w:val="center"/>
        <w:rPr>
          <w:b/>
          <w:lang w:val="sk-SK"/>
        </w:rPr>
      </w:pPr>
    </w:p>
    <w:p w:rsidR="00270532" w:rsidRPr="00913AE2" w:rsidRDefault="00270532" w:rsidP="00270532">
      <w:pPr>
        <w:numPr>
          <w:ilvl w:val="0"/>
          <w:numId w:val="2"/>
        </w:numPr>
        <w:jc w:val="both"/>
        <w:rPr>
          <w:lang w:val="sk-SK"/>
        </w:rPr>
      </w:pPr>
      <w:r w:rsidRPr="00913AE2">
        <w:rPr>
          <w:lang w:val="sk-SK"/>
        </w:rPr>
        <w:t xml:space="preserve">Predmet nájmu sa nájomcovi odovzdáva do užívania v stave spôsobilom na riadne užívanie. Byt je užívaniaschopný a všetky predmety a zariadenia nachádzajúce sa v byte sú funkčné. Predmet nájmu sa môže užívať len na účely bývania. </w:t>
      </w:r>
    </w:p>
    <w:p w:rsidR="00270532" w:rsidRPr="00913AE2" w:rsidRDefault="00270532" w:rsidP="00270532">
      <w:pPr>
        <w:jc w:val="both"/>
        <w:rPr>
          <w:lang w:val="sk-SK"/>
        </w:rPr>
      </w:pPr>
    </w:p>
    <w:p w:rsidR="00270532" w:rsidRPr="00913AE2" w:rsidRDefault="00270532" w:rsidP="00270532">
      <w:pPr>
        <w:jc w:val="both"/>
        <w:rPr>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r w:rsidRPr="00913AE2">
        <w:rPr>
          <w:b/>
          <w:lang w:val="sk-SK"/>
        </w:rPr>
        <w:t>Článok III.</w:t>
      </w:r>
    </w:p>
    <w:p w:rsidR="00270532" w:rsidRPr="00913AE2" w:rsidRDefault="00270532" w:rsidP="00270532">
      <w:pPr>
        <w:jc w:val="center"/>
        <w:rPr>
          <w:lang w:val="sk-SK"/>
        </w:rPr>
      </w:pPr>
      <w:r w:rsidRPr="00913AE2">
        <w:rPr>
          <w:b/>
          <w:lang w:val="sk-SK"/>
        </w:rPr>
        <w:t>DOBA NÁJMU</w:t>
      </w:r>
    </w:p>
    <w:p w:rsidR="00270532" w:rsidRPr="00913AE2" w:rsidRDefault="00270532" w:rsidP="00270532">
      <w:pPr>
        <w:numPr>
          <w:ilvl w:val="0"/>
          <w:numId w:val="3"/>
        </w:numPr>
        <w:jc w:val="both"/>
        <w:rPr>
          <w:b/>
          <w:lang w:val="sk-SK"/>
        </w:rPr>
      </w:pPr>
      <w:r w:rsidRPr="00913AE2">
        <w:rPr>
          <w:lang w:val="sk-SK"/>
        </w:rPr>
        <w:t xml:space="preserve">Byt uvedený v čl. I. bod 2. tejto zmluvy  sa prenecháva do prenájmu v zmysle VZN č. 2/14 na dobu určitú – takto nájomná zmluva začne plynuť </w:t>
      </w:r>
      <w:r w:rsidRPr="00913AE2">
        <w:rPr>
          <w:b/>
          <w:lang w:val="sk-SK"/>
        </w:rPr>
        <w:t>dňom 01.0</w:t>
      </w:r>
      <w:r w:rsidR="000A009D">
        <w:rPr>
          <w:b/>
          <w:lang w:val="sk-SK"/>
        </w:rPr>
        <w:t>2.2019</w:t>
      </w:r>
      <w:r w:rsidRPr="00913AE2">
        <w:rPr>
          <w:b/>
          <w:lang w:val="sk-SK"/>
        </w:rPr>
        <w:t xml:space="preserve"> a ukončí sa dňom 3</w:t>
      </w:r>
      <w:r w:rsidR="000A009D">
        <w:rPr>
          <w:b/>
          <w:lang w:val="sk-SK"/>
        </w:rPr>
        <w:t>0</w:t>
      </w:r>
      <w:r w:rsidRPr="00913AE2">
        <w:rPr>
          <w:b/>
          <w:lang w:val="sk-SK"/>
        </w:rPr>
        <w:t>.</w:t>
      </w:r>
      <w:r w:rsidR="000A009D">
        <w:rPr>
          <w:b/>
          <w:lang w:val="sk-SK"/>
        </w:rPr>
        <w:t>06</w:t>
      </w:r>
      <w:r w:rsidRPr="00913AE2">
        <w:rPr>
          <w:b/>
          <w:lang w:val="sk-SK"/>
        </w:rPr>
        <w:t xml:space="preserve">.2019. </w:t>
      </w:r>
    </w:p>
    <w:p w:rsidR="00270532" w:rsidRPr="00913AE2" w:rsidRDefault="00913AE2" w:rsidP="00270532">
      <w:pPr>
        <w:numPr>
          <w:ilvl w:val="0"/>
          <w:numId w:val="3"/>
        </w:numPr>
        <w:jc w:val="both"/>
        <w:rPr>
          <w:lang w:val="sk-SK"/>
        </w:rPr>
      </w:pPr>
      <w:r>
        <w:rPr>
          <w:lang w:val="sk-SK"/>
        </w:rPr>
        <w:t>Uplynutím nájo</w:t>
      </w:r>
      <w:r w:rsidR="00270532" w:rsidRPr="00913AE2">
        <w:rPr>
          <w:lang w:val="sk-SK"/>
        </w:rPr>
        <w:t>mného vzťahu nájomca je povinný ku dňu skončenia nájmu byt odovzdať v stave v akom ho prevzal s prihliadn</w:t>
      </w:r>
      <w:r>
        <w:rPr>
          <w:lang w:val="sk-SK"/>
        </w:rPr>
        <w:t>u</w:t>
      </w:r>
      <w:r w:rsidR="00270532" w:rsidRPr="00913AE2">
        <w:rPr>
          <w:lang w:val="sk-SK"/>
        </w:rPr>
        <w:t xml:space="preserve">tím na obvyklé opotrebenie. </w:t>
      </w:r>
    </w:p>
    <w:p w:rsidR="00270532" w:rsidRPr="00913AE2" w:rsidRDefault="00270532" w:rsidP="00270532">
      <w:pPr>
        <w:numPr>
          <w:ilvl w:val="0"/>
          <w:numId w:val="3"/>
        </w:numPr>
        <w:jc w:val="both"/>
        <w:rPr>
          <w:lang w:val="sk-SK"/>
        </w:rPr>
      </w:pPr>
      <w:r w:rsidRPr="00913AE2">
        <w:rPr>
          <w:lang w:val="sk-SK"/>
        </w:rPr>
        <w:t>Ak nájomca riadne plní všetky podmienky nájomnej zmluvy a dodržuje ustanovenia Občianského zákonníka vzťahujúce sa na nájom bytu, má nárok na opakované uzatvorenie nájomnej zmluv</w:t>
      </w:r>
      <w:r w:rsidR="00913AE2">
        <w:rPr>
          <w:lang w:val="sk-SK"/>
        </w:rPr>
        <w:t>y na ďalší</w:t>
      </w:r>
      <w:r w:rsidRPr="00913AE2">
        <w:rPr>
          <w:lang w:val="sk-SK"/>
        </w:rPr>
        <w:t xml:space="preserve"> rok, za podmienky, že bude naďalej splňať aj podmienky, ktorou sa určujú pravidlá pre poskytovanie dotácií na obstarávanie nájomných bytov, ak aj podmienky uvedené v Zmluve o poskytnutí podpory č. 741/520-2001 uzavretou medzi obcou Baloň a Štátnym fondom rozvoja bývania Slovenskej republiky, a vo VZN obce Baloň č. 2/2014. </w:t>
      </w:r>
    </w:p>
    <w:p w:rsidR="00270532" w:rsidRPr="00913AE2" w:rsidRDefault="00270532" w:rsidP="00270532">
      <w:pPr>
        <w:jc w:val="both"/>
        <w:rPr>
          <w:lang w:val="sk-SK"/>
        </w:rPr>
      </w:pPr>
      <w:r w:rsidRPr="00913AE2">
        <w:rPr>
          <w:b/>
          <w:lang w:val="sk-SK"/>
        </w:rPr>
        <w:t xml:space="preserve">      </w:t>
      </w:r>
    </w:p>
    <w:p w:rsidR="00270532" w:rsidRPr="00913AE2" w:rsidRDefault="00270532" w:rsidP="00270532">
      <w:pP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r w:rsidRPr="00913AE2">
        <w:rPr>
          <w:b/>
          <w:lang w:val="sk-SK"/>
        </w:rPr>
        <w:t>Článok IV.</w:t>
      </w:r>
    </w:p>
    <w:p w:rsidR="00270532" w:rsidRPr="00913AE2" w:rsidRDefault="00270532" w:rsidP="00270532">
      <w:pPr>
        <w:jc w:val="center"/>
        <w:rPr>
          <w:b/>
          <w:lang w:val="sk-SK"/>
        </w:rPr>
      </w:pPr>
      <w:r w:rsidRPr="00913AE2">
        <w:rPr>
          <w:b/>
          <w:lang w:val="sk-SK"/>
        </w:rPr>
        <w:t>NÁJOMNÉ</w:t>
      </w:r>
    </w:p>
    <w:p w:rsidR="00270532" w:rsidRPr="00913AE2" w:rsidRDefault="00270532" w:rsidP="00270532">
      <w:pPr>
        <w:numPr>
          <w:ilvl w:val="0"/>
          <w:numId w:val="4"/>
        </w:numPr>
        <w:jc w:val="both"/>
        <w:rPr>
          <w:b/>
          <w:bCs/>
          <w:lang w:val="sk-SK"/>
        </w:rPr>
      </w:pPr>
      <w:r w:rsidRPr="00913AE2">
        <w:rPr>
          <w:b/>
          <w:lang w:val="sk-SK"/>
        </w:rPr>
        <w:t>Výška nájomného</w:t>
      </w:r>
      <w:r w:rsidRPr="00913AE2">
        <w:rPr>
          <w:lang w:val="sk-SK"/>
        </w:rPr>
        <w:t xml:space="preserve"> bola stanovená na zákla</w:t>
      </w:r>
      <w:r w:rsidR="00913AE2">
        <w:rPr>
          <w:lang w:val="sk-SK"/>
        </w:rPr>
        <w:t>de uznesenia Obecného zastupiteľ</w:t>
      </w:r>
      <w:r w:rsidRPr="00913AE2">
        <w:rPr>
          <w:lang w:val="sk-SK"/>
        </w:rPr>
        <w:t xml:space="preserve">stva č. 12/12-B/6 zo dňa 11.12.2012  </w:t>
      </w:r>
      <w:r w:rsidRPr="00913AE2">
        <w:rPr>
          <w:b/>
          <w:bCs/>
          <w:lang w:val="sk-SK"/>
        </w:rPr>
        <w:t xml:space="preserve"> </w:t>
      </w:r>
      <w:r w:rsidRPr="00913AE2">
        <w:rPr>
          <w:lang w:val="sk-SK"/>
        </w:rPr>
        <w:t xml:space="preserve">vo výške </w:t>
      </w:r>
      <w:r w:rsidRPr="00913AE2">
        <w:rPr>
          <w:b/>
          <w:bCs/>
          <w:lang w:val="sk-SK"/>
        </w:rPr>
        <w:t>1,75 €/m2</w:t>
      </w:r>
    </w:p>
    <w:p w:rsidR="00270532" w:rsidRPr="00913AE2" w:rsidRDefault="00270532" w:rsidP="00270532">
      <w:pPr>
        <w:pStyle w:val="Zarkazkladnhotextu"/>
        <w:ind w:left="0"/>
        <w:jc w:val="both"/>
        <w:rPr>
          <w:b/>
          <w:bCs/>
        </w:rPr>
      </w:pPr>
      <w:r w:rsidRPr="00913AE2">
        <w:t xml:space="preserve">             tj. 1</w:t>
      </w:r>
      <w:r w:rsidRPr="00913AE2">
        <w:rPr>
          <w:b/>
          <w:bCs/>
        </w:rPr>
        <w:t>,75 €  x  54 m2</w:t>
      </w:r>
      <w:r w:rsidRPr="00913AE2">
        <w:t xml:space="preserve">   =   za mesiac                                                                       </w:t>
      </w:r>
      <w:r w:rsidRPr="00913AE2">
        <w:rPr>
          <w:b/>
        </w:rPr>
        <w:t>94,50 €</w:t>
      </w:r>
      <w:r w:rsidRPr="00913AE2">
        <w:t xml:space="preserve">  </w:t>
      </w:r>
      <w:r w:rsidRPr="00913AE2">
        <w:rPr>
          <w:b/>
          <w:bCs/>
        </w:rPr>
        <w:t xml:space="preserve"> </w:t>
      </w:r>
    </w:p>
    <w:p w:rsidR="00270532" w:rsidRPr="00913AE2" w:rsidRDefault="00270532" w:rsidP="00270532">
      <w:pPr>
        <w:pStyle w:val="Zarkazkladnhotextu"/>
        <w:ind w:left="0"/>
        <w:jc w:val="both"/>
        <w:rPr>
          <w:b/>
          <w:bCs/>
        </w:rPr>
      </w:pPr>
      <w:r w:rsidRPr="00913AE2">
        <w:rPr>
          <w:b/>
          <w:bCs/>
        </w:rPr>
        <w:t xml:space="preserve">             </w:t>
      </w:r>
      <w:r w:rsidRPr="00913AE2">
        <w:rPr>
          <w:bCs/>
        </w:rPr>
        <w:t xml:space="preserve">Ročné nájomné číní – </w:t>
      </w:r>
      <w:r w:rsidRPr="00913AE2">
        <w:rPr>
          <w:b/>
          <w:bCs/>
        </w:rPr>
        <w:t>1134,00 €.</w:t>
      </w:r>
    </w:p>
    <w:p w:rsidR="00270532" w:rsidRPr="00913AE2" w:rsidRDefault="00270532" w:rsidP="00270532">
      <w:pPr>
        <w:pStyle w:val="Zarkazkladnhotextu"/>
        <w:ind w:left="720" w:hanging="360"/>
        <w:jc w:val="both"/>
        <w:rPr>
          <w:bCs/>
        </w:rPr>
      </w:pPr>
      <w:r w:rsidRPr="00913AE2">
        <w:rPr>
          <w:b/>
          <w:bCs/>
        </w:rPr>
        <w:t xml:space="preserve">2. </w:t>
      </w:r>
      <w:r w:rsidRPr="00913AE2">
        <w:rPr>
          <w:bCs/>
        </w:rPr>
        <w:t>Zmluvné strany sa dohodli na preddavkoch, plneniach poskytovaných v súvislosti   s užívaním bytu:</w:t>
      </w:r>
    </w:p>
    <w:p w:rsidR="00270532" w:rsidRPr="00913AE2" w:rsidRDefault="00270532" w:rsidP="00270532">
      <w:pPr>
        <w:pStyle w:val="Zarkazkladnhotextu"/>
        <w:jc w:val="both"/>
        <w:rPr>
          <w:bCs/>
        </w:rPr>
      </w:pPr>
    </w:p>
    <w:p w:rsidR="00270532" w:rsidRPr="00913AE2" w:rsidRDefault="00270532" w:rsidP="00270532">
      <w:pPr>
        <w:pStyle w:val="Zarkazkladnhotextu"/>
        <w:numPr>
          <w:ilvl w:val="0"/>
          <w:numId w:val="5"/>
        </w:numPr>
        <w:jc w:val="both"/>
        <w:rPr>
          <w:bCs/>
        </w:rPr>
      </w:pPr>
      <w:r w:rsidRPr="00913AE2">
        <w:rPr>
          <w:bCs/>
        </w:rPr>
        <w:t>elektrická energia za spoločne užívané priestory pre činnosti ČOV                    7,30 €</w:t>
      </w:r>
    </w:p>
    <w:p w:rsidR="00270532" w:rsidRPr="00913AE2" w:rsidRDefault="00270532" w:rsidP="00270532">
      <w:pPr>
        <w:pStyle w:val="Zarkazkladnhotextu"/>
        <w:numPr>
          <w:ilvl w:val="0"/>
          <w:numId w:val="5"/>
        </w:numPr>
        <w:jc w:val="both"/>
        <w:rPr>
          <w:bCs/>
        </w:rPr>
      </w:pPr>
      <w:r w:rsidRPr="00913AE2">
        <w:rPr>
          <w:bCs/>
        </w:rPr>
        <w:t>na byt mesačne t.j.</w:t>
      </w:r>
      <w:r w:rsidRPr="00913AE2">
        <w:rPr>
          <w:bCs/>
        </w:rPr>
        <w:tab/>
      </w:r>
      <w:r w:rsidRPr="00913AE2">
        <w:rPr>
          <w:bCs/>
        </w:rPr>
        <w:tab/>
      </w:r>
      <w:r w:rsidRPr="00913AE2">
        <w:rPr>
          <w:bCs/>
        </w:rPr>
        <w:tab/>
      </w:r>
      <w:r w:rsidRPr="00913AE2">
        <w:rPr>
          <w:bCs/>
        </w:rPr>
        <w:tab/>
      </w:r>
      <w:r w:rsidRPr="00913AE2">
        <w:rPr>
          <w:bCs/>
        </w:rPr>
        <w:tab/>
      </w:r>
      <w:r w:rsidRPr="00913AE2">
        <w:rPr>
          <w:bCs/>
        </w:rPr>
        <w:tab/>
      </w:r>
      <w:r w:rsidRPr="00913AE2">
        <w:rPr>
          <w:bCs/>
        </w:rPr>
        <w:tab/>
        <w:t xml:space="preserve">                  </w:t>
      </w:r>
      <w:r w:rsidR="00BE42C7">
        <w:rPr>
          <w:bCs/>
        </w:rPr>
        <w:t xml:space="preserve">   </w:t>
      </w:r>
      <w:r w:rsidRPr="00913AE2">
        <w:rPr>
          <w:bCs/>
        </w:rPr>
        <w:t xml:space="preserve"> 7,30 €</w:t>
      </w:r>
    </w:p>
    <w:p w:rsidR="00270532" w:rsidRPr="00913AE2" w:rsidRDefault="00270532" w:rsidP="00270532">
      <w:pPr>
        <w:pStyle w:val="Zarkazkladnhotextu"/>
        <w:numPr>
          <w:ilvl w:val="0"/>
          <w:numId w:val="5"/>
        </w:numPr>
        <w:jc w:val="both"/>
        <w:rPr>
          <w:bCs/>
        </w:rPr>
      </w:pPr>
      <w:r w:rsidRPr="00913AE2">
        <w:rPr>
          <w:bCs/>
        </w:rPr>
        <w:t>vodné a stočné 5,00 € na osobu mesačne tj. 2 osoba x 5,00 € =</w:t>
      </w:r>
      <w:r w:rsidRPr="00913AE2">
        <w:rPr>
          <w:bCs/>
        </w:rPr>
        <w:tab/>
        <w:t xml:space="preserve">                  </w:t>
      </w:r>
      <w:r w:rsidR="00BE42C7">
        <w:rPr>
          <w:bCs/>
        </w:rPr>
        <w:t xml:space="preserve"> </w:t>
      </w:r>
      <w:r w:rsidRPr="00913AE2">
        <w:rPr>
          <w:bCs/>
        </w:rPr>
        <w:t xml:space="preserve"> 10,00 €</w:t>
      </w:r>
    </w:p>
    <w:p w:rsidR="00270532" w:rsidRPr="00913AE2" w:rsidRDefault="00270532" w:rsidP="00270532">
      <w:pPr>
        <w:pStyle w:val="Zarkazkladnhotextu"/>
        <w:numPr>
          <w:ilvl w:val="0"/>
          <w:numId w:val="5"/>
        </w:numPr>
        <w:jc w:val="both"/>
        <w:rPr>
          <w:bCs/>
        </w:rPr>
      </w:pPr>
      <w:r w:rsidRPr="00913AE2">
        <w:rPr>
          <w:bCs/>
        </w:rPr>
        <w:t>za vykurovanie 1,30 €/m2 tj. 1,30 € x 54 m2 =</w:t>
      </w:r>
      <w:r w:rsidRPr="00913AE2">
        <w:rPr>
          <w:bCs/>
        </w:rPr>
        <w:tab/>
      </w:r>
      <w:r w:rsidRPr="00913AE2">
        <w:rPr>
          <w:bCs/>
        </w:rPr>
        <w:tab/>
      </w:r>
      <w:r w:rsidRPr="00913AE2">
        <w:rPr>
          <w:bCs/>
        </w:rPr>
        <w:tab/>
        <w:t xml:space="preserve">                  </w:t>
      </w:r>
      <w:r w:rsidR="00BE42C7">
        <w:rPr>
          <w:bCs/>
        </w:rPr>
        <w:t xml:space="preserve"> </w:t>
      </w:r>
      <w:r w:rsidRPr="00913AE2">
        <w:rPr>
          <w:bCs/>
        </w:rPr>
        <w:t xml:space="preserve"> 70,20 €</w:t>
      </w:r>
    </w:p>
    <w:p w:rsidR="00270532" w:rsidRPr="00913AE2" w:rsidRDefault="00270532" w:rsidP="00270532">
      <w:pPr>
        <w:pStyle w:val="Zarkazkladnhotextu"/>
        <w:numPr>
          <w:ilvl w:val="0"/>
          <w:numId w:val="5"/>
        </w:numPr>
        <w:jc w:val="both"/>
        <w:rPr>
          <w:bCs/>
          <w:u w:val="single"/>
        </w:rPr>
      </w:pPr>
      <w:r w:rsidRPr="00913AE2">
        <w:rPr>
          <w:bCs/>
          <w:u w:val="single"/>
        </w:rPr>
        <w:t>za výrobu teplej vody 1,20 €/ osoba tj. 1,20 € x 2 osoba =</w:t>
      </w:r>
      <w:r w:rsidRPr="00913AE2">
        <w:rPr>
          <w:bCs/>
          <w:u w:val="single"/>
        </w:rPr>
        <w:tab/>
      </w:r>
      <w:r w:rsidRPr="00913AE2">
        <w:rPr>
          <w:bCs/>
          <w:u w:val="single"/>
        </w:rPr>
        <w:tab/>
        <w:t xml:space="preserve">                  </w:t>
      </w:r>
      <w:r w:rsidR="00BE42C7">
        <w:rPr>
          <w:bCs/>
          <w:u w:val="single"/>
        </w:rPr>
        <w:t xml:space="preserve">  </w:t>
      </w:r>
      <w:r w:rsidRPr="00913AE2">
        <w:rPr>
          <w:bCs/>
          <w:u w:val="single"/>
        </w:rPr>
        <w:t xml:space="preserve">  2,40 €</w:t>
      </w:r>
    </w:p>
    <w:p w:rsidR="00270532" w:rsidRPr="00913AE2" w:rsidRDefault="00270532" w:rsidP="00270532">
      <w:pPr>
        <w:pStyle w:val="Zarkazkladnhotextu"/>
        <w:ind w:left="0"/>
        <w:jc w:val="both"/>
        <w:rPr>
          <w:b/>
          <w:bCs/>
        </w:rPr>
      </w:pPr>
      <w:r w:rsidRPr="00913AE2">
        <w:rPr>
          <w:b/>
          <w:bCs/>
        </w:rPr>
        <w:t xml:space="preserve">      -     RN spolu mesačne</w:t>
      </w:r>
      <w:r w:rsidRPr="00913AE2">
        <w:rPr>
          <w:b/>
          <w:bCs/>
        </w:rPr>
        <w:tab/>
      </w:r>
      <w:r w:rsidRPr="00913AE2">
        <w:rPr>
          <w:b/>
          <w:bCs/>
        </w:rPr>
        <w:tab/>
      </w:r>
      <w:r w:rsidRPr="00913AE2">
        <w:rPr>
          <w:b/>
          <w:bCs/>
        </w:rPr>
        <w:tab/>
      </w:r>
      <w:r w:rsidRPr="00913AE2">
        <w:rPr>
          <w:b/>
          <w:bCs/>
        </w:rPr>
        <w:tab/>
      </w:r>
      <w:r w:rsidRPr="00913AE2">
        <w:rPr>
          <w:b/>
          <w:bCs/>
        </w:rPr>
        <w:tab/>
      </w:r>
      <w:r w:rsidRPr="00913AE2">
        <w:rPr>
          <w:b/>
          <w:bCs/>
        </w:rPr>
        <w:tab/>
      </w:r>
      <w:r w:rsidRPr="00913AE2">
        <w:rPr>
          <w:b/>
          <w:bCs/>
        </w:rPr>
        <w:tab/>
        <w:t xml:space="preserve">                   </w:t>
      </w:r>
      <w:r w:rsidR="00BE42C7">
        <w:rPr>
          <w:b/>
          <w:bCs/>
        </w:rPr>
        <w:t xml:space="preserve"> </w:t>
      </w:r>
      <w:r w:rsidRPr="00913AE2">
        <w:rPr>
          <w:b/>
          <w:bCs/>
        </w:rPr>
        <w:t>89,90 €</w:t>
      </w:r>
    </w:p>
    <w:p w:rsidR="00270532" w:rsidRPr="00913AE2" w:rsidRDefault="00270532" w:rsidP="00270532">
      <w:pPr>
        <w:pStyle w:val="Zarkazkladnhotextu"/>
        <w:ind w:left="0"/>
        <w:jc w:val="both"/>
        <w:rPr>
          <w:b/>
          <w:bCs/>
        </w:rPr>
      </w:pPr>
    </w:p>
    <w:p w:rsidR="00270532" w:rsidRPr="00913AE2" w:rsidRDefault="00270532" w:rsidP="00270532">
      <w:pPr>
        <w:pStyle w:val="Zarkazkladnhotextu"/>
        <w:numPr>
          <w:ilvl w:val="0"/>
          <w:numId w:val="5"/>
        </w:numPr>
        <w:jc w:val="both"/>
        <w:rPr>
          <w:b/>
          <w:bCs/>
        </w:rPr>
      </w:pPr>
      <w:r w:rsidRPr="00913AE2">
        <w:rPr>
          <w:bCs/>
        </w:rPr>
        <w:t>Príspevok do fo</w:t>
      </w:r>
      <w:r w:rsidR="000A009D">
        <w:rPr>
          <w:bCs/>
        </w:rPr>
        <w:t>ndu prevádzky, údržby a opráv 54</w:t>
      </w:r>
      <w:r w:rsidRPr="00913AE2">
        <w:rPr>
          <w:bCs/>
        </w:rPr>
        <w:t xml:space="preserve"> m2 =</w:t>
      </w:r>
      <w:r w:rsidRPr="00913AE2">
        <w:rPr>
          <w:bCs/>
        </w:rPr>
        <w:tab/>
      </w:r>
      <w:r w:rsidRPr="00913AE2">
        <w:rPr>
          <w:b/>
          <w:bCs/>
        </w:rPr>
        <w:t xml:space="preserve">                              </w:t>
      </w:r>
      <w:r w:rsidR="00BE42C7">
        <w:rPr>
          <w:b/>
          <w:bCs/>
        </w:rPr>
        <w:t xml:space="preserve"> </w:t>
      </w:r>
      <w:r w:rsidRPr="00913AE2">
        <w:rPr>
          <w:b/>
          <w:bCs/>
        </w:rPr>
        <w:t xml:space="preserve"> 14,82 €</w:t>
      </w:r>
    </w:p>
    <w:p w:rsidR="00270532" w:rsidRPr="00913AE2" w:rsidRDefault="00270532" w:rsidP="00270532">
      <w:pPr>
        <w:pStyle w:val="Zarkazkladnhotextu"/>
        <w:ind w:left="720"/>
        <w:jc w:val="both"/>
      </w:pPr>
    </w:p>
    <w:p w:rsidR="00270532" w:rsidRPr="00913AE2" w:rsidRDefault="00270532" w:rsidP="00270532">
      <w:pPr>
        <w:pStyle w:val="Zarkazkladnhotextu"/>
        <w:numPr>
          <w:ilvl w:val="0"/>
          <w:numId w:val="6"/>
        </w:numPr>
        <w:jc w:val="both"/>
      </w:pPr>
      <w:r w:rsidRPr="00913AE2">
        <w:lastRenderedPageBreak/>
        <w:t>Výška poplatku za odvoz smeti je stanovená v zmysle Všeobecne záväzného nariadenia obce na kalendárny rok.</w:t>
      </w:r>
    </w:p>
    <w:p w:rsidR="00270532" w:rsidRPr="00913AE2" w:rsidRDefault="00270532" w:rsidP="00270532">
      <w:pPr>
        <w:pStyle w:val="Zarkazkladnhotextu"/>
        <w:ind w:left="720"/>
        <w:jc w:val="both"/>
      </w:pPr>
    </w:p>
    <w:p w:rsidR="00270532" w:rsidRPr="00913AE2" w:rsidRDefault="00270532" w:rsidP="00270532">
      <w:pPr>
        <w:pStyle w:val="Zarkazkladnhotextu"/>
        <w:ind w:left="720" w:hanging="360"/>
        <w:jc w:val="both"/>
        <w:rPr>
          <w:b/>
          <w:bCs/>
        </w:rPr>
      </w:pPr>
      <w:r w:rsidRPr="00913AE2">
        <w:rPr>
          <w:b/>
          <w:bCs/>
        </w:rPr>
        <w:t xml:space="preserve">3. Výška nájomného, fondu opráv  spolu s preddavkom za plnenia </w:t>
      </w:r>
      <w:r w:rsidRPr="00913AE2">
        <w:rPr>
          <w:bCs/>
        </w:rPr>
        <w:t xml:space="preserve">poskytované v súvislosti s užívaním   bytu činí mesačne </w:t>
      </w:r>
      <w:r w:rsidRPr="00913AE2">
        <w:rPr>
          <w:b/>
          <w:bCs/>
        </w:rPr>
        <w:t>199,22 €</w:t>
      </w:r>
      <w:r w:rsidRPr="00913AE2">
        <w:rPr>
          <w:bCs/>
        </w:rPr>
        <w:t xml:space="preserve"> a je splatné mesačne, najneskôr do 20. dňa príslušného mesiaca za daný mesiac na účet prenajímateľa uvedený v tejto zmluve /variabilný symbol 304009/ alebo priamo do pokladne obce Baloň. </w:t>
      </w:r>
    </w:p>
    <w:p w:rsidR="00270532" w:rsidRPr="00913AE2" w:rsidRDefault="00270532" w:rsidP="00270532">
      <w:pPr>
        <w:pStyle w:val="Zarkazkladnhotextu"/>
        <w:numPr>
          <w:ilvl w:val="0"/>
          <w:numId w:val="3"/>
        </w:numPr>
        <w:jc w:val="both"/>
        <w:rPr>
          <w:b/>
          <w:bCs/>
        </w:rPr>
      </w:pPr>
      <w:r w:rsidRPr="00913AE2">
        <w:rPr>
          <w:bCs/>
        </w:rPr>
        <w:t xml:space="preserve">V zmysle Všeobecného záväzného nariadenia obce Baloň č. 2/2014 nájomca finančnú zábezpeku vo výške 6- mesačného nájomného, t.j. 567,- € zaplatil v hotovosti do pokladne obce. Túto finančnú zábezpeku alebo jej časť sa v prípade ukončenia nájomného vzťahu vráti nájomcovi: 70 % pri dohode o skončení nájomného vzťahu, 30 % najneskoršie do 30 dní po konečnom vyúčtovaní všetkých plnení poskytovaných v súvislosti s užívaním bytu. </w:t>
      </w:r>
    </w:p>
    <w:p w:rsidR="00270532" w:rsidRPr="00913AE2" w:rsidRDefault="00270532" w:rsidP="00270532">
      <w:pPr>
        <w:pStyle w:val="Zarkazkladnhotextu"/>
        <w:numPr>
          <w:ilvl w:val="0"/>
          <w:numId w:val="3"/>
        </w:numPr>
        <w:jc w:val="both"/>
        <w:rPr>
          <w:b/>
          <w:bCs/>
        </w:rPr>
      </w:pPr>
      <w:r w:rsidRPr="00913AE2">
        <w:rPr>
          <w:bCs/>
        </w:rPr>
        <w:t>Zúčtovanie preddavkov na úhradu plnení poskytovaných s nájmom bytu prenajímateľ vykoná podľa skutočných nákladov v termíne do 30 dní po obdržaní dodávateľských faktúr.  Vykázaný preplatok je prenajímateľ povinný vrátiť nájomcovi do 30 dní odo  dňa vyúčtovania. Nájomca sa zaväzuje vykázaný nedoplatok zaplatiť prenajímateľovi do 30 dní odo dňa doručenia vyúčtovania.</w:t>
      </w:r>
    </w:p>
    <w:p w:rsidR="00270532" w:rsidRPr="00913AE2" w:rsidRDefault="00270532" w:rsidP="00270532">
      <w:pPr>
        <w:pStyle w:val="Zarkazkladnhotextu"/>
        <w:numPr>
          <w:ilvl w:val="0"/>
          <w:numId w:val="3"/>
        </w:numPr>
        <w:jc w:val="both"/>
        <w:rPr>
          <w:b/>
          <w:bCs/>
        </w:rPr>
      </w:pPr>
      <w:r w:rsidRPr="00913AE2">
        <w:rPr>
          <w:bCs/>
        </w:rPr>
        <w:t>V prípade omeškania platby bude nájomcovi účtované poplatok z omeškania vo výške 0,05 % za každý oneskorený deň z výšky nezaplateného nájomného, preddavkov za poskytované služby ako aj vykonania úhrad z vyúčtovania.</w:t>
      </w:r>
    </w:p>
    <w:p w:rsidR="00270532" w:rsidRPr="00913AE2" w:rsidRDefault="00270532" w:rsidP="00270532">
      <w:pPr>
        <w:pStyle w:val="Zarkazkladnhotextu"/>
        <w:jc w:val="both"/>
        <w:rPr>
          <w:b/>
          <w:bCs/>
        </w:rPr>
      </w:pPr>
      <w:r w:rsidRPr="00913AE2">
        <w:rPr>
          <w:bCs/>
        </w:rPr>
        <w:t xml:space="preserve"> </w:t>
      </w:r>
    </w:p>
    <w:p w:rsidR="00270532" w:rsidRPr="00913AE2" w:rsidRDefault="00270532" w:rsidP="00270532">
      <w:pPr>
        <w:jc w:val="center"/>
        <w:rPr>
          <w:b/>
          <w:lang w:val="sk-SK"/>
        </w:rPr>
      </w:pPr>
    </w:p>
    <w:p w:rsidR="00270532" w:rsidRPr="00913AE2" w:rsidRDefault="00270532" w:rsidP="00270532">
      <w:pPr>
        <w:jc w:val="center"/>
        <w:rPr>
          <w:b/>
          <w:lang w:val="sk-SK"/>
        </w:rPr>
      </w:pPr>
      <w:r w:rsidRPr="00913AE2">
        <w:rPr>
          <w:b/>
          <w:lang w:val="sk-SK"/>
        </w:rPr>
        <w:t>Článok V.</w:t>
      </w:r>
    </w:p>
    <w:p w:rsidR="00270532" w:rsidRPr="00913AE2" w:rsidRDefault="00270532" w:rsidP="00270532">
      <w:pPr>
        <w:jc w:val="both"/>
        <w:rPr>
          <w:b/>
          <w:lang w:val="sk-SK"/>
        </w:rPr>
      </w:pPr>
      <w:r w:rsidRPr="00913AE2">
        <w:rPr>
          <w:b/>
          <w:lang w:val="sk-SK"/>
        </w:rPr>
        <w:t xml:space="preserve">                           PRÁVA A POVINNOSTI ZMLUVNÝCH STRÁN</w:t>
      </w:r>
    </w:p>
    <w:p w:rsidR="00270532" w:rsidRPr="00913AE2" w:rsidRDefault="00270532" w:rsidP="00270532">
      <w:pPr>
        <w:jc w:val="both"/>
        <w:rPr>
          <w:lang w:val="sk-SK"/>
        </w:rPr>
      </w:pPr>
    </w:p>
    <w:p w:rsidR="00270532" w:rsidRPr="00913AE2" w:rsidRDefault="00270532" w:rsidP="00270532">
      <w:pPr>
        <w:numPr>
          <w:ilvl w:val="0"/>
          <w:numId w:val="7"/>
        </w:numPr>
        <w:jc w:val="both"/>
        <w:rPr>
          <w:b/>
          <w:lang w:val="sk-SK"/>
        </w:rPr>
      </w:pPr>
      <w:r w:rsidRPr="00913AE2">
        <w:rPr>
          <w:lang w:val="sk-SK"/>
        </w:rPr>
        <w:t>Nájomca sa zaväzuje vykonávať v prenajatom byte drobné opravy súvisiace s jeho užívaním a uhrádzať náklady s jeho bežnou údržbou. Drobnou opravou alebo bežnou údržbou sa myslia náklady nie vyššie ako 50,-  €</w:t>
      </w:r>
      <w:r w:rsidRPr="00913AE2">
        <w:rPr>
          <w:color w:val="FF0000"/>
          <w:lang w:val="sk-SK"/>
        </w:rPr>
        <w:t xml:space="preserve"> </w:t>
      </w:r>
      <w:r w:rsidRPr="00913AE2">
        <w:rPr>
          <w:lang w:val="sk-SK"/>
        </w:rPr>
        <w:t xml:space="preserve">v jednotlivých prípadoch. Nutnosť výkonu opráv, ktoré má znášať prenajímateľ, je povinný oznámiť prenajímateľovi bez zbytočného odkladu a umožniť ich vykonanie. V opačnom prípade zodpovedá za škodu, ktorá vznikla neplnením tejto povinnosti. </w:t>
      </w:r>
    </w:p>
    <w:p w:rsidR="00270532" w:rsidRPr="00913AE2" w:rsidRDefault="00270532" w:rsidP="00270532">
      <w:pPr>
        <w:numPr>
          <w:ilvl w:val="0"/>
          <w:numId w:val="7"/>
        </w:numPr>
        <w:jc w:val="both"/>
        <w:rPr>
          <w:b/>
          <w:lang w:val="sk-SK"/>
        </w:rPr>
      </w:pPr>
      <w:r w:rsidRPr="00913AE2">
        <w:rPr>
          <w:lang w:val="sk-SK"/>
        </w:rPr>
        <w:t xml:space="preserve">V prípade, ak závada nastala zavinením a to aj z nedbanlivosti nájomcu, nájomca je povinný odstrániť závady a poškodenia, ktoré spôsobil v dome sám alebo tí, ktorí s ním bývajú na vlastné náklady. </w:t>
      </w:r>
    </w:p>
    <w:p w:rsidR="00270532" w:rsidRPr="00913AE2" w:rsidRDefault="00270532" w:rsidP="00270532">
      <w:pPr>
        <w:numPr>
          <w:ilvl w:val="0"/>
          <w:numId w:val="7"/>
        </w:numPr>
        <w:jc w:val="both"/>
        <w:rPr>
          <w:b/>
          <w:lang w:val="sk-SK"/>
        </w:rPr>
      </w:pPr>
      <w:r w:rsidRPr="00913AE2">
        <w:rPr>
          <w:lang w:val="sk-SK"/>
        </w:rPr>
        <w:t xml:space="preserve">Nájomca nemôže vykonávať stavebné úpravy ani inú podstatnú zmenu v byte bez súhlasu prenajímateľa, a to ani na svoje náklady, vrátane umiestnenia satelitných antén a pod. </w:t>
      </w:r>
    </w:p>
    <w:p w:rsidR="00270532" w:rsidRPr="00913AE2" w:rsidRDefault="00270532" w:rsidP="00270532">
      <w:pPr>
        <w:numPr>
          <w:ilvl w:val="0"/>
          <w:numId w:val="7"/>
        </w:numPr>
        <w:jc w:val="both"/>
        <w:rPr>
          <w:b/>
          <w:lang w:val="sk-SK"/>
        </w:rPr>
      </w:pPr>
      <w:r w:rsidRPr="00913AE2">
        <w:rPr>
          <w:lang w:val="sk-SK"/>
        </w:rPr>
        <w:t>Nájomca nie je oprávnený predmet  nájmu prenechať do podnájmu inému.</w:t>
      </w:r>
    </w:p>
    <w:p w:rsidR="00270532" w:rsidRPr="00913AE2" w:rsidRDefault="00270532" w:rsidP="00270532">
      <w:pPr>
        <w:numPr>
          <w:ilvl w:val="0"/>
          <w:numId w:val="7"/>
        </w:numPr>
        <w:jc w:val="both"/>
        <w:rPr>
          <w:b/>
          <w:lang w:val="sk-SK"/>
        </w:rPr>
      </w:pPr>
      <w:r w:rsidRPr="00913AE2">
        <w:rPr>
          <w:lang w:val="sk-SK"/>
        </w:rPr>
        <w:t xml:space="preserve">Nájomca sa zaväzuje predmetný byt, spoločné priestory a zariadenia domu užívať riadne a zároveň tak, aby neboli narušené práva ostatných nájomcov na nerušené bývanie v bytovom dome. </w:t>
      </w:r>
    </w:p>
    <w:p w:rsidR="00270532" w:rsidRPr="00913AE2" w:rsidRDefault="00270532" w:rsidP="00270532">
      <w:pPr>
        <w:numPr>
          <w:ilvl w:val="0"/>
          <w:numId w:val="7"/>
        </w:numPr>
        <w:jc w:val="both"/>
        <w:rPr>
          <w:b/>
          <w:lang w:val="sk-SK"/>
        </w:rPr>
      </w:pPr>
      <w:r w:rsidRPr="00913AE2">
        <w:rPr>
          <w:lang w:val="sk-SK"/>
        </w:rPr>
        <w:t xml:space="preserve">Nájomca je povinný oznámiť prenajímateľovi počet osôb, ktoré s ním žijú v spoločnej domácnosti, s uvedením mena a rodného čísla osoby. Nájomca je povinný oznámiť prenajímateľovi zmenu počtu osôb, ktoré s ním žíjú do 30 dní od vzniku zmeny. </w:t>
      </w:r>
    </w:p>
    <w:p w:rsidR="00270532" w:rsidRPr="00913AE2" w:rsidRDefault="00270532" w:rsidP="00270532">
      <w:pPr>
        <w:numPr>
          <w:ilvl w:val="0"/>
          <w:numId w:val="7"/>
        </w:numPr>
        <w:jc w:val="both"/>
        <w:rPr>
          <w:b/>
          <w:lang w:val="sk-SK"/>
        </w:rPr>
      </w:pPr>
      <w:r w:rsidRPr="00913AE2">
        <w:rPr>
          <w:lang w:val="sk-SK"/>
        </w:rPr>
        <w:t xml:space="preserve">Prenajímateľ má práv jednostranne odstúpiť od nájomnej zmluvy v prípade, ak nájomca napriek písomnej výzve prenajímateľa prenajatý byt užíva, respektive trpí jeho užívanie takým spôsobom, že prenajímateľovi vzniká škoda, alebo mu hrozí vznik značnej škody. Odstupujúci prejav  prenajímateľa musí byť písomný a doručený druhej zmluvnej strane, účinky odstúpenia nastávajú dňom doručenia. </w:t>
      </w:r>
    </w:p>
    <w:p w:rsidR="00270532" w:rsidRPr="00913AE2" w:rsidRDefault="00270532" w:rsidP="00270532">
      <w:pPr>
        <w:numPr>
          <w:ilvl w:val="0"/>
          <w:numId w:val="7"/>
        </w:numPr>
        <w:jc w:val="both"/>
        <w:rPr>
          <w:b/>
          <w:lang w:val="sk-SK"/>
        </w:rPr>
      </w:pPr>
      <w:r w:rsidRPr="00913AE2">
        <w:rPr>
          <w:lang w:val="sk-SK"/>
        </w:rPr>
        <w:lastRenderedPageBreak/>
        <w:t>Nájomca zodpovedá  v plnom rozsahu za protipožiarnu ochran</w:t>
      </w:r>
      <w:r w:rsidR="00913AE2">
        <w:rPr>
          <w:lang w:val="sk-SK"/>
        </w:rPr>
        <w:t>u prenajatého bytu a hnuteľ</w:t>
      </w:r>
      <w:r w:rsidRPr="00913AE2">
        <w:rPr>
          <w:lang w:val="sk-SK"/>
        </w:rPr>
        <w:t xml:space="preserve">ného majetku a zaväzuje sa urobiť všetky  potrebné opatrenia na zabráneniu vzniku požiaru resp. inej havárie. Taktiež zodpovedá za všetky škody vzniknuté v byte jeho zavinením. </w:t>
      </w:r>
    </w:p>
    <w:p w:rsidR="00270532" w:rsidRPr="00913AE2" w:rsidRDefault="00270532" w:rsidP="00270532">
      <w:pPr>
        <w:numPr>
          <w:ilvl w:val="0"/>
          <w:numId w:val="7"/>
        </w:numPr>
        <w:jc w:val="both"/>
        <w:rPr>
          <w:b/>
          <w:lang w:val="sk-SK"/>
        </w:rPr>
      </w:pPr>
      <w:r w:rsidRPr="00913AE2">
        <w:rPr>
          <w:lang w:val="sk-SK"/>
        </w:rPr>
        <w:t xml:space="preserve">Nájomca berie na vedomie možnosť napojenia sa na pevnú telefónnu linku a na káblový televízny rozvod cez ktorý je zabezpečený príjem televízneho a rádiového signálu v každom byte v obytnom dome, avšak prevádzkové podmienky sa každý nájomca bytu zabezpečí sám s prevádzkvateľmi. </w:t>
      </w:r>
    </w:p>
    <w:p w:rsidR="00270532" w:rsidRPr="00913AE2" w:rsidRDefault="00270532" w:rsidP="00270532">
      <w:pPr>
        <w:numPr>
          <w:ilvl w:val="0"/>
          <w:numId w:val="7"/>
        </w:numPr>
        <w:jc w:val="both"/>
        <w:rPr>
          <w:b/>
          <w:lang w:val="sk-SK"/>
        </w:rPr>
      </w:pPr>
      <w:r w:rsidRPr="00913AE2">
        <w:rPr>
          <w:lang w:val="sk-SK"/>
        </w:rPr>
        <w:t>Nájomca je povinný</w:t>
      </w:r>
      <w:r w:rsidRPr="00913AE2">
        <w:rPr>
          <w:b/>
          <w:lang w:val="sk-SK"/>
        </w:rPr>
        <w:t xml:space="preserve"> </w:t>
      </w:r>
      <w:r w:rsidRPr="00913AE2">
        <w:rPr>
          <w:lang w:val="sk-SK"/>
        </w:rPr>
        <w:t>určiť osobu, ktorá je ochotná prijať nájomcu na svoj trvalý pobyt v prípade</w:t>
      </w:r>
      <w:r w:rsidRPr="00913AE2">
        <w:rPr>
          <w:b/>
          <w:lang w:val="sk-SK"/>
        </w:rPr>
        <w:t xml:space="preserve"> </w:t>
      </w:r>
      <w:r w:rsidRPr="00913AE2">
        <w:rPr>
          <w:lang w:val="sk-SK"/>
        </w:rPr>
        <w:t>vypovedania nájomnej zmluvy zo strany pr</w:t>
      </w:r>
      <w:r w:rsidR="00913AE2">
        <w:rPr>
          <w:lang w:val="sk-SK"/>
        </w:rPr>
        <w:t>enajímateľa alebo ukončenia nájo</w:t>
      </w:r>
      <w:r w:rsidRPr="00913AE2">
        <w:rPr>
          <w:lang w:val="sk-SK"/>
        </w:rPr>
        <w:t>mného</w:t>
      </w:r>
      <w:r w:rsidRPr="00913AE2">
        <w:rPr>
          <w:b/>
          <w:lang w:val="sk-SK"/>
        </w:rPr>
        <w:t xml:space="preserve"> </w:t>
      </w:r>
      <w:r w:rsidRPr="00913AE2">
        <w:rPr>
          <w:lang w:val="sk-SK"/>
        </w:rPr>
        <w:t>vzťahu.</w:t>
      </w:r>
    </w:p>
    <w:p w:rsidR="00270532" w:rsidRPr="00913AE2" w:rsidRDefault="00270532" w:rsidP="00270532">
      <w:pPr>
        <w:numPr>
          <w:ilvl w:val="0"/>
          <w:numId w:val="7"/>
        </w:numPr>
        <w:jc w:val="both"/>
        <w:rPr>
          <w:lang w:val="sk-SK"/>
        </w:rPr>
      </w:pPr>
      <w:r w:rsidRPr="00913AE2">
        <w:rPr>
          <w:lang w:val="sk-SK"/>
        </w:rPr>
        <w:t xml:space="preserve">Nájomca prenajatý byt nevymení ani neuskutoční prevod práv vyplývajúcich z nájmu bytu. </w:t>
      </w:r>
    </w:p>
    <w:p w:rsidR="00270532" w:rsidRPr="00913AE2" w:rsidRDefault="00270532" w:rsidP="00270532">
      <w:pPr>
        <w:numPr>
          <w:ilvl w:val="0"/>
          <w:numId w:val="7"/>
        </w:numPr>
        <w:jc w:val="both"/>
        <w:rPr>
          <w:lang w:val="sk-SK"/>
        </w:rPr>
      </w:pPr>
      <w:r w:rsidRPr="00913AE2">
        <w:rPr>
          <w:lang w:val="sk-SK"/>
        </w:rPr>
        <w:t>Prenajímateľ je oprávnený vstúpiť do bytu za účelom vykonania kontroly, či ho nájomca užíva dohodnutým spôsobom, výlučne však za prítomnosti nájomcu vo vopr</w:t>
      </w:r>
      <w:r w:rsidR="00913AE2">
        <w:rPr>
          <w:lang w:val="sk-SK"/>
        </w:rPr>
        <w:t>e</w:t>
      </w:r>
      <w:r w:rsidRPr="00913AE2">
        <w:rPr>
          <w:lang w:val="sk-SK"/>
        </w:rPr>
        <w:t xml:space="preserve">d dohodnutom termíne. </w:t>
      </w:r>
    </w:p>
    <w:p w:rsidR="00270532" w:rsidRPr="00913AE2" w:rsidRDefault="00270532" w:rsidP="00270532">
      <w:pPr>
        <w:numPr>
          <w:ilvl w:val="0"/>
          <w:numId w:val="7"/>
        </w:numPr>
        <w:jc w:val="both"/>
        <w:rPr>
          <w:lang w:val="sk-SK"/>
        </w:rPr>
      </w:pPr>
      <w:r w:rsidRPr="00913AE2">
        <w:rPr>
          <w:lang w:val="sk-SK"/>
        </w:rPr>
        <w:t>Ostatné práva a povinnosti prenajímateľa a nájomcu sú uvedené v § 9 a 10 VZN obce Baloň č. 2/14.</w:t>
      </w:r>
    </w:p>
    <w:p w:rsidR="00270532" w:rsidRPr="00913AE2" w:rsidRDefault="00270532" w:rsidP="00270532">
      <w:pPr>
        <w:jc w:val="both"/>
        <w:rPr>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r w:rsidRPr="00913AE2">
        <w:rPr>
          <w:b/>
          <w:lang w:val="sk-SK"/>
        </w:rPr>
        <w:t>Článok VI.</w:t>
      </w:r>
    </w:p>
    <w:p w:rsidR="00270532" w:rsidRPr="00913AE2" w:rsidRDefault="00270532" w:rsidP="00270532">
      <w:pPr>
        <w:tabs>
          <w:tab w:val="num" w:pos="3990"/>
        </w:tabs>
        <w:jc w:val="center"/>
        <w:rPr>
          <w:b/>
          <w:lang w:val="sk-SK"/>
        </w:rPr>
      </w:pPr>
      <w:r w:rsidRPr="00913AE2">
        <w:rPr>
          <w:b/>
          <w:lang w:val="sk-SK"/>
        </w:rPr>
        <w:t>SKONČENIE NÁJMU</w:t>
      </w:r>
    </w:p>
    <w:p w:rsidR="00270532" w:rsidRPr="00913AE2" w:rsidRDefault="00270532" w:rsidP="00270532">
      <w:pPr>
        <w:tabs>
          <w:tab w:val="num" w:pos="3990"/>
        </w:tabs>
        <w:jc w:val="both"/>
        <w:rPr>
          <w:lang w:val="sk-SK"/>
        </w:rPr>
      </w:pPr>
      <w:r w:rsidRPr="00913AE2">
        <w:rPr>
          <w:lang w:val="sk-SK"/>
        </w:rPr>
        <w:t>Nájomný pomer zaniká:</w:t>
      </w:r>
    </w:p>
    <w:p w:rsidR="00270532" w:rsidRPr="00913AE2" w:rsidRDefault="00270532" w:rsidP="00270532">
      <w:pPr>
        <w:numPr>
          <w:ilvl w:val="0"/>
          <w:numId w:val="8"/>
        </w:numPr>
        <w:jc w:val="both"/>
        <w:rPr>
          <w:lang w:val="sk-SK"/>
        </w:rPr>
      </w:pPr>
      <w:r w:rsidRPr="00913AE2">
        <w:rPr>
          <w:lang w:val="sk-SK"/>
        </w:rPr>
        <w:t>Uplynutím doby, na ktorý bol dohodnutý.</w:t>
      </w:r>
    </w:p>
    <w:p w:rsidR="00270532" w:rsidRPr="00913AE2" w:rsidRDefault="00270532" w:rsidP="00270532">
      <w:pPr>
        <w:numPr>
          <w:ilvl w:val="0"/>
          <w:numId w:val="8"/>
        </w:numPr>
        <w:jc w:val="both"/>
        <w:rPr>
          <w:lang w:val="sk-SK"/>
        </w:rPr>
      </w:pPr>
      <w:r w:rsidRPr="00913AE2">
        <w:rPr>
          <w:lang w:val="sk-SK"/>
        </w:rPr>
        <w:t>Písomnou dohodou alebo odstúpením od zmluvy jednou zo zmluvných strán pre podstatné porušenie zmluvy.</w:t>
      </w:r>
    </w:p>
    <w:p w:rsidR="00270532" w:rsidRPr="00913AE2" w:rsidRDefault="00270532" w:rsidP="00270532">
      <w:pPr>
        <w:numPr>
          <w:ilvl w:val="0"/>
          <w:numId w:val="8"/>
        </w:numPr>
        <w:jc w:val="both"/>
        <w:rPr>
          <w:lang w:val="sk-SK"/>
        </w:rPr>
      </w:pPr>
      <w:r w:rsidRPr="00913AE2">
        <w:rPr>
          <w:lang w:val="sk-SK"/>
        </w:rPr>
        <w:t>Písomnou výpoveďou /daná prenajímateľom v súlade s ust. § 711 Občian.zákonníka/ a to najmä, ak:</w:t>
      </w:r>
    </w:p>
    <w:p w:rsidR="00270532" w:rsidRPr="00913AE2" w:rsidRDefault="00270532" w:rsidP="00270532">
      <w:pPr>
        <w:ind w:left="720"/>
        <w:jc w:val="both"/>
        <w:rPr>
          <w:lang w:val="sk-SK"/>
        </w:rPr>
      </w:pPr>
      <w:r w:rsidRPr="00913AE2">
        <w:rPr>
          <w:lang w:val="sk-SK"/>
        </w:rPr>
        <w:t xml:space="preserve">a./ nájomca alebo ten, kto je členom jeho domácnosti, hrubo poškodzuje prenajatý byt, </w:t>
      </w:r>
    </w:p>
    <w:p w:rsidR="00270532" w:rsidRPr="00913AE2" w:rsidRDefault="00270532" w:rsidP="00270532">
      <w:pPr>
        <w:ind w:left="720"/>
        <w:jc w:val="both"/>
        <w:rPr>
          <w:lang w:val="sk-SK"/>
        </w:rPr>
      </w:pPr>
      <w:r w:rsidRPr="00913AE2">
        <w:rPr>
          <w:lang w:val="sk-SK"/>
        </w:rPr>
        <w:t xml:space="preserve">     jeho</w:t>
      </w:r>
      <w:r w:rsidR="00913AE2">
        <w:rPr>
          <w:lang w:val="sk-SK"/>
        </w:rPr>
        <w:t xml:space="preserve"> príslušenstvo, spoločné priestory, alebo sp</w:t>
      </w:r>
      <w:r w:rsidRPr="00913AE2">
        <w:rPr>
          <w:lang w:val="sk-SK"/>
        </w:rPr>
        <w:t xml:space="preserve">oločné zariadenia v dome alebo </w:t>
      </w:r>
    </w:p>
    <w:p w:rsidR="00270532" w:rsidRPr="00913AE2" w:rsidRDefault="00270532" w:rsidP="00270532">
      <w:pPr>
        <w:ind w:left="720"/>
        <w:jc w:val="both"/>
        <w:rPr>
          <w:lang w:val="sk-SK"/>
        </w:rPr>
      </w:pPr>
      <w:r w:rsidRPr="00913AE2">
        <w:rPr>
          <w:lang w:val="sk-SK"/>
        </w:rPr>
        <w:t xml:space="preserve">     sústavne narušuje pokojné bývanie ostatných nájomcov, ohrozuje bezpečno</w:t>
      </w:r>
      <w:r w:rsidR="00913AE2">
        <w:rPr>
          <w:lang w:val="sk-SK"/>
        </w:rPr>
        <w:t>s</w:t>
      </w:r>
      <w:r w:rsidRPr="00913AE2">
        <w:rPr>
          <w:lang w:val="sk-SK"/>
        </w:rPr>
        <w:t xml:space="preserve">ť alebo </w:t>
      </w:r>
    </w:p>
    <w:p w:rsidR="00270532" w:rsidRPr="00913AE2" w:rsidRDefault="00270532" w:rsidP="00270532">
      <w:pPr>
        <w:ind w:left="720"/>
        <w:jc w:val="both"/>
        <w:rPr>
          <w:lang w:val="sk-SK"/>
        </w:rPr>
      </w:pPr>
      <w:r w:rsidRPr="00913AE2">
        <w:rPr>
          <w:lang w:val="sk-SK"/>
        </w:rPr>
        <w:t xml:space="preserve">     porušuje dobré mravy v dome, </w:t>
      </w:r>
    </w:p>
    <w:p w:rsidR="00270532" w:rsidRPr="00913AE2" w:rsidRDefault="00270532" w:rsidP="00270532">
      <w:pPr>
        <w:ind w:left="720"/>
        <w:jc w:val="both"/>
        <w:rPr>
          <w:lang w:val="sk-SK"/>
        </w:rPr>
      </w:pPr>
      <w:r w:rsidRPr="00913AE2">
        <w:rPr>
          <w:lang w:val="sk-SK"/>
        </w:rPr>
        <w:t>b./ nájomca hrubo porušuje svoje povinnosti vyplývajúce z nájmu bytu tým, že neza-</w:t>
      </w:r>
    </w:p>
    <w:p w:rsidR="00270532" w:rsidRPr="00913AE2" w:rsidRDefault="00270532" w:rsidP="00270532">
      <w:pPr>
        <w:ind w:left="720"/>
        <w:jc w:val="both"/>
        <w:rPr>
          <w:lang w:val="sk-SK"/>
        </w:rPr>
      </w:pPr>
      <w:r w:rsidRPr="00913AE2">
        <w:rPr>
          <w:lang w:val="sk-SK"/>
        </w:rPr>
        <w:t xml:space="preserve">     platil nájomné alebo úhradu za plnenia poskytované s užívaním bytu za dlhší čas </w:t>
      </w:r>
    </w:p>
    <w:p w:rsidR="00270532" w:rsidRPr="00913AE2" w:rsidRDefault="00270532" w:rsidP="00270532">
      <w:pPr>
        <w:ind w:left="720"/>
        <w:jc w:val="both"/>
        <w:rPr>
          <w:lang w:val="sk-SK"/>
        </w:rPr>
      </w:pPr>
      <w:r w:rsidRPr="00913AE2">
        <w:rPr>
          <w:lang w:val="sk-SK"/>
        </w:rPr>
        <w:t xml:space="preserve">     ako 3 mesiace. </w:t>
      </w:r>
    </w:p>
    <w:p w:rsidR="00270532" w:rsidRPr="00913AE2" w:rsidRDefault="00270532" w:rsidP="00270532">
      <w:pPr>
        <w:ind w:left="720"/>
        <w:jc w:val="both"/>
        <w:rPr>
          <w:lang w:val="sk-SK"/>
        </w:rPr>
      </w:pPr>
      <w:r w:rsidRPr="00913AE2">
        <w:rPr>
          <w:lang w:val="sk-SK"/>
        </w:rPr>
        <w:t>c./ nájomca prenechal byt alebo jeho časť inému do podnájmu bez súhlasu prenají-</w:t>
      </w:r>
    </w:p>
    <w:p w:rsidR="00270532" w:rsidRPr="00913AE2" w:rsidRDefault="00270532" w:rsidP="00270532">
      <w:pPr>
        <w:ind w:left="720"/>
        <w:jc w:val="both"/>
        <w:rPr>
          <w:lang w:val="sk-SK"/>
        </w:rPr>
      </w:pPr>
      <w:r w:rsidRPr="00913AE2">
        <w:rPr>
          <w:lang w:val="sk-SK"/>
        </w:rPr>
        <w:t xml:space="preserve">     mateľa. </w:t>
      </w:r>
    </w:p>
    <w:p w:rsidR="00270532" w:rsidRPr="00913AE2" w:rsidRDefault="00270532" w:rsidP="00270532">
      <w:pPr>
        <w:ind w:left="720"/>
        <w:jc w:val="both"/>
        <w:rPr>
          <w:lang w:val="sk-SK"/>
        </w:rPr>
      </w:pPr>
      <w:r w:rsidRPr="00913AE2">
        <w:rPr>
          <w:lang w:val="sk-SK"/>
        </w:rPr>
        <w:t xml:space="preserve">d./ nájomca využíva byt bez súhlasu prenajímateľa na iné účely jako na bývanie. </w:t>
      </w:r>
    </w:p>
    <w:p w:rsidR="00270532" w:rsidRPr="00913AE2" w:rsidRDefault="00270532" w:rsidP="00270532">
      <w:pPr>
        <w:ind w:left="720" w:hanging="360"/>
        <w:jc w:val="both"/>
        <w:rPr>
          <w:lang w:val="sk-SK"/>
        </w:rPr>
      </w:pPr>
      <w:r w:rsidRPr="00913AE2">
        <w:rPr>
          <w:lang w:val="sk-SK"/>
        </w:rPr>
        <w:t>4. Prenajímateľ je povinný informovať nájomcu o možnosti opakovaného uzavretia nájomného vzťahu tri mesiace pred dohodnutým termínom skončenia nájmu.</w:t>
      </w:r>
    </w:p>
    <w:p w:rsidR="00270532" w:rsidRPr="00913AE2" w:rsidRDefault="00270532" w:rsidP="00270532">
      <w:pPr>
        <w:tabs>
          <w:tab w:val="num" w:pos="3990"/>
        </w:tabs>
        <w:jc w:val="both"/>
        <w:rPr>
          <w:lang w:val="sk-SK"/>
        </w:rPr>
      </w:pPr>
    </w:p>
    <w:p w:rsidR="00270532" w:rsidRPr="00913AE2" w:rsidRDefault="00270532" w:rsidP="00270532">
      <w:pPr>
        <w:jc w:val="both"/>
        <w:rPr>
          <w:lang w:val="sk-SK"/>
        </w:rPr>
      </w:pPr>
      <w:r w:rsidRPr="00913AE2">
        <w:rPr>
          <w:lang w:val="sk-SK"/>
        </w:rPr>
        <w:t xml:space="preserve">   </w:t>
      </w:r>
    </w:p>
    <w:p w:rsidR="00270532" w:rsidRPr="00913AE2" w:rsidRDefault="00270532" w:rsidP="00270532">
      <w:pPr>
        <w:ind w:left="600"/>
        <w:jc w:val="both"/>
        <w:rPr>
          <w:lang w:val="sk-SK"/>
        </w:rPr>
      </w:pPr>
    </w:p>
    <w:p w:rsidR="00270532" w:rsidRPr="00913AE2" w:rsidRDefault="00270532" w:rsidP="00270532">
      <w:pPr>
        <w:ind w:left="600"/>
        <w:jc w:val="center"/>
        <w:rPr>
          <w:b/>
          <w:lang w:val="sk-SK"/>
        </w:rPr>
      </w:pPr>
      <w:r w:rsidRPr="00913AE2">
        <w:rPr>
          <w:b/>
          <w:lang w:val="sk-SK"/>
        </w:rPr>
        <w:t>Článok VII.</w:t>
      </w:r>
    </w:p>
    <w:p w:rsidR="00270532" w:rsidRPr="00913AE2" w:rsidRDefault="00270532" w:rsidP="00270532">
      <w:pPr>
        <w:ind w:left="600"/>
        <w:jc w:val="center"/>
        <w:rPr>
          <w:b/>
          <w:lang w:val="sk-SK"/>
        </w:rPr>
      </w:pPr>
      <w:r w:rsidRPr="00913AE2">
        <w:rPr>
          <w:b/>
          <w:lang w:val="sk-SK"/>
        </w:rPr>
        <w:t>OSOBITNÉ USTANOVENIA</w:t>
      </w:r>
    </w:p>
    <w:p w:rsidR="00270532" w:rsidRPr="00913AE2" w:rsidRDefault="00270532" w:rsidP="00270532">
      <w:pPr>
        <w:ind w:left="600"/>
        <w:jc w:val="center"/>
        <w:rPr>
          <w:b/>
          <w:lang w:val="sk-SK"/>
        </w:rPr>
      </w:pPr>
    </w:p>
    <w:p w:rsidR="00270532" w:rsidRPr="00913AE2" w:rsidRDefault="00270532" w:rsidP="00270532">
      <w:pPr>
        <w:numPr>
          <w:ilvl w:val="0"/>
          <w:numId w:val="9"/>
        </w:numPr>
        <w:jc w:val="both"/>
        <w:rPr>
          <w:lang w:val="sk-SK"/>
        </w:rPr>
      </w:pPr>
      <w:r w:rsidRPr="00913AE2">
        <w:rPr>
          <w:lang w:val="sk-SK"/>
        </w:rPr>
        <w:t>Nájomca sa zaväzuje udrži</w:t>
      </w:r>
      <w:r w:rsidR="00913AE2">
        <w:rPr>
          <w:lang w:val="sk-SK"/>
        </w:rPr>
        <w:t>avať čistotu a poriadok na spolo</w:t>
      </w:r>
      <w:r w:rsidRPr="00913AE2">
        <w:rPr>
          <w:lang w:val="sk-SK"/>
        </w:rPr>
        <w:t>čných častiach obytného domu ako aj na verejných priestranstvách v okolí obytného domu.</w:t>
      </w:r>
    </w:p>
    <w:p w:rsidR="00270532" w:rsidRPr="00913AE2" w:rsidRDefault="00270532" w:rsidP="00270532">
      <w:pPr>
        <w:numPr>
          <w:ilvl w:val="0"/>
          <w:numId w:val="9"/>
        </w:numPr>
        <w:jc w:val="both"/>
        <w:rPr>
          <w:lang w:val="sk-SK"/>
        </w:rPr>
      </w:pPr>
      <w:r w:rsidRPr="00913AE2">
        <w:rPr>
          <w:lang w:val="sk-SK"/>
        </w:rPr>
        <w:t xml:space="preserve">Nájomca sa zaväzuje, že počas trvania účinnosti tejto zmluvy bude prihlásený k trvalému pobytu v obci Baloň. Nesplnenie tejto podmienky oprávňuje vlastníka bytu </w:t>
      </w:r>
      <w:r w:rsidRPr="00913AE2">
        <w:rPr>
          <w:lang w:val="sk-SK"/>
        </w:rPr>
        <w:lastRenderedPageBreak/>
        <w:t>– prenajímateľa vyp</w:t>
      </w:r>
      <w:r w:rsidR="00913AE2">
        <w:rPr>
          <w:lang w:val="sk-SK"/>
        </w:rPr>
        <w:t>o</w:t>
      </w:r>
      <w:r w:rsidRPr="00913AE2">
        <w:rPr>
          <w:lang w:val="sk-SK"/>
        </w:rPr>
        <w:t xml:space="preserve">vedať túto zmluvu. Výpovedná lehota v takomto prípade je tri mesiace a začína plynúť prvým dňom mesiaca nasledujúceho po mesiaci, v ktorom bola nájomcovi doručená výpoveď. </w:t>
      </w:r>
    </w:p>
    <w:p w:rsidR="00270532" w:rsidRPr="00913AE2" w:rsidRDefault="00270532" w:rsidP="00270532">
      <w:pPr>
        <w:jc w:val="both"/>
        <w:rPr>
          <w:lang w:val="sk-SK"/>
        </w:rPr>
      </w:pPr>
      <w:r w:rsidRPr="00913AE2">
        <w:rPr>
          <w:lang w:val="sk-SK"/>
        </w:rPr>
        <w:t xml:space="preserve">        </w:t>
      </w:r>
    </w:p>
    <w:p w:rsidR="00270532" w:rsidRPr="00913AE2" w:rsidRDefault="00270532" w:rsidP="00270532">
      <w:pPr>
        <w:jc w:val="both"/>
        <w:rPr>
          <w:lang w:val="sk-SK"/>
        </w:rPr>
      </w:pPr>
      <w:r w:rsidRPr="00913AE2">
        <w:rPr>
          <w:lang w:val="sk-SK"/>
        </w:rPr>
        <w:t xml:space="preserve">                                                          </w:t>
      </w:r>
    </w:p>
    <w:p w:rsidR="00270532" w:rsidRPr="00913AE2" w:rsidRDefault="00270532" w:rsidP="00270532">
      <w:pPr>
        <w:jc w:val="both"/>
        <w:rPr>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p>
    <w:p w:rsidR="00270532" w:rsidRPr="00913AE2" w:rsidRDefault="00270532" w:rsidP="00270532">
      <w:pPr>
        <w:jc w:val="center"/>
        <w:rPr>
          <w:b/>
          <w:lang w:val="sk-SK"/>
        </w:rPr>
      </w:pPr>
      <w:r w:rsidRPr="00913AE2">
        <w:rPr>
          <w:b/>
          <w:lang w:val="sk-SK"/>
        </w:rPr>
        <w:t>Článok VIII.</w:t>
      </w:r>
    </w:p>
    <w:p w:rsidR="00270532" w:rsidRPr="00913AE2" w:rsidRDefault="00270532" w:rsidP="00270532">
      <w:pPr>
        <w:rPr>
          <w:lang w:val="sk-SK"/>
        </w:rPr>
      </w:pPr>
      <w:r w:rsidRPr="00913AE2">
        <w:rPr>
          <w:b/>
          <w:lang w:val="sk-SK"/>
        </w:rPr>
        <w:t xml:space="preserve">                                                   ZÁVEREČNÉ USTANOVENIA </w:t>
      </w:r>
    </w:p>
    <w:p w:rsidR="00270532" w:rsidRPr="00913AE2" w:rsidRDefault="00913AE2" w:rsidP="00270532">
      <w:pPr>
        <w:numPr>
          <w:ilvl w:val="0"/>
          <w:numId w:val="10"/>
        </w:numPr>
        <w:rPr>
          <w:lang w:val="sk-SK"/>
        </w:rPr>
      </w:pPr>
      <w:r>
        <w:rPr>
          <w:lang w:val="sk-SK"/>
        </w:rPr>
        <w:t>Zmluvou neupravené vzť</w:t>
      </w:r>
      <w:r w:rsidR="00270532" w:rsidRPr="00913AE2">
        <w:rPr>
          <w:lang w:val="sk-SK"/>
        </w:rPr>
        <w:t>ahy sa riadia príslušnými u</w:t>
      </w:r>
      <w:r>
        <w:rPr>
          <w:lang w:val="sk-SK"/>
        </w:rPr>
        <w:t>stanoveniami Občianskeho zákonní</w:t>
      </w:r>
      <w:r w:rsidR="00270532" w:rsidRPr="00913AE2">
        <w:rPr>
          <w:lang w:val="sk-SK"/>
        </w:rPr>
        <w:t xml:space="preserve">ka a Všeobecným záväzným nariadením obce  Baloň č. 2/2014. </w:t>
      </w:r>
    </w:p>
    <w:p w:rsidR="00270532" w:rsidRPr="00913AE2" w:rsidRDefault="00913AE2" w:rsidP="00270532">
      <w:pPr>
        <w:numPr>
          <w:ilvl w:val="0"/>
          <w:numId w:val="10"/>
        </w:numPr>
        <w:rPr>
          <w:lang w:val="sk-SK"/>
        </w:rPr>
      </w:pPr>
      <w:r>
        <w:rPr>
          <w:lang w:val="sk-SK"/>
        </w:rPr>
        <w:t>Zmluva nadobúda platnosť</w:t>
      </w:r>
      <w:r w:rsidR="00270532" w:rsidRPr="00913AE2">
        <w:rPr>
          <w:lang w:val="sk-SK"/>
        </w:rPr>
        <w:t xml:space="preserve"> dňom podpísania zmluvným</w:t>
      </w:r>
      <w:r>
        <w:rPr>
          <w:lang w:val="sk-SK"/>
        </w:rPr>
        <w:t>i stranami a účinnosť</w:t>
      </w:r>
      <w:r w:rsidR="00270532" w:rsidRPr="00913AE2">
        <w:rPr>
          <w:lang w:val="sk-SK"/>
        </w:rPr>
        <w:t xml:space="preserve"> dňom </w:t>
      </w:r>
      <w:r w:rsidR="005B3E8C">
        <w:rPr>
          <w:lang w:val="sk-SK"/>
        </w:rPr>
        <w:t>01.02.2019</w:t>
      </w:r>
      <w:r w:rsidR="00270532" w:rsidRPr="00913AE2">
        <w:rPr>
          <w:lang w:val="sk-SK"/>
        </w:rPr>
        <w:t>.</w:t>
      </w:r>
    </w:p>
    <w:p w:rsidR="00270532" w:rsidRPr="00913AE2" w:rsidRDefault="00270532" w:rsidP="00270532">
      <w:pPr>
        <w:numPr>
          <w:ilvl w:val="0"/>
          <w:numId w:val="10"/>
        </w:numPr>
        <w:rPr>
          <w:lang w:val="sk-SK"/>
        </w:rPr>
      </w:pPr>
      <w:r w:rsidRPr="00913AE2">
        <w:rPr>
          <w:lang w:val="sk-SK"/>
        </w:rPr>
        <w:t>Nedeliteľnou súčasťou tejto zmluvy je „Protokol o od</w:t>
      </w:r>
      <w:r w:rsidR="00913AE2">
        <w:rPr>
          <w:lang w:val="sk-SK"/>
        </w:rPr>
        <w:t>o</w:t>
      </w:r>
      <w:r w:rsidRPr="00913AE2">
        <w:rPr>
          <w:lang w:val="sk-SK"/>
        </w:rPr>
        <w:t>vzdaní a prevzatí bytu“, „Čestné prehlásenie  o poskytovaní ubytovania v prípade vypovedania náj. zmluvy“, „Zoznam spolubývajúcich osôb“.</w:t>
      </w:r>
    </w:p>
    <w:p w:rsidR="00270532" w:rsidRPr="00913AE2" w:rsidRDefault="00270532" w:rsidP="00270532">
      <w:pPr>
        <w:numPr>
          <w:ilvl w:val="0"/>
          <w:numId w:val="10"/>
        </w:numPr>
        <w:jc w:val="both"/>
        <w:rPr>
          <w:b/>
          <w:lang w:val="sk-SK"/>
        </w:rPr>
      </w:pPr>
      <w:r w:rsidRPr="00913AE2">
        <w:rPr>
          <w:lang w:val="sk-SK"/>
        </w:rPr>
        <w:t>Zmluva bola vyhotovená v </w:t>
      </w:r>
      <w:r w:rsidR="00913AE2">
        <w:rPr>
          <w:lang w:val="sk-SK"/>
        </w:rPr>
        <w:t>2</w:t>
      </w:r>
      <w:r w:rsidRPr="00913AE2">
        <w:rPr>
          <w:lang w:val="sk-SK"/>
        </w:rPr>
        <w:t xml:space="preserve"> vyhotoveniach, z ktorých </w:t>
      </w:r>
      <w:r w:rsidR="00913AE2">
        <w:rPr>
          <w:lang w:val="sk-SK"/>
        </w:rPr>
        <w:t>1</w:t>
      </w:r>
      <w:r w:rsidRPr="00913AE2">
        <w:rPr>
          <w:lang w:val="sk-SK"/>
        </w:rPr>
        <w:t xml:space="preserve"> obdrží prenajímateľ a </w:t>
      </w:r>
      <w:r w:rsidR="00913AE2">
        <w:rPr>
          <w:lang w:val="sk-SK"/>
        </w:rPr>
        <w:t>1</w:t>
      </w:r>
      <w:r w:rsidRPr="00913AE2">
        <w:rPr>
          <w:lang w:val="sk-SK"/>
        </w:rPr>
        <w:t xml:space="preserve"> nájomca. </w:t>
      </w:r>
    </w:p>
    <w:p w:rsidR="00270532" w:rsidRPr="00913AE2" w:rsidRDefault="00270532" w:rsidP="00270532">
      <w:pPr>
        <w:numPr>
          <w:ilvl w:val="0"/>
          <w:numId w:val="10"/>
        </w:numPr>
        <w:jc w:val="both"/>
        <w:rPr>
          <w:b/>
          <w:lang w:val="sk-SK"/>
        </w:rPr>
      </w:pPr>
      <w:r w:rsidRPr="00913AE2">
        <w:rPr>
          <w:lang w:val="sk-SK"/>
        </w:rPr>
        <w:t xml:space="preserve">Zmluvné strany vyhlasujú, že sú plne spôsobilí k právnym úkonom, že si túto zmluvu pred jej podpísaním prečítali a jej obsahu porozumeli. Zároveň svojimi podpismi potvrdzujú, že táto zmluva bola uzatvorená slobodne a vážne nie v tiesni za nápadne nevýhodných podmienok. </w:t>
      </w:r>
    </w:p>
    <w:p w:rsidR="00270532" w:rsidRPr="00913AE2" w:rsidRDefault="00270532" w:rsidP="00270532">
      <w:pPr>
        <w:jc w:val="both"/>
        <w:rPr>
          <w:b/>
          <w:lang w:val="sk-SK"/>
        </w:rPr>
      </w:pPr>
    </w:p>
    <w:p w:rsidR="00270532" w:rsidRPr="00913AE2" w:rsidRDefault="00270532" w:rsidP="00270532">
      <w:pPr>
        <w:jc w:val="both"/>
        <w:rPr>
          <w:lang w:val="sk-SK"/>
        </w:rPr>
      </w:pPr>
    </w:p>
    <w:p w:rsidR="00270532" w:rsidRPr="00913AE2" w:rsidRDefault="00270532" w:rsidP="00270532">
      <w:pPr>
        <w:jc w:val="both"/>
        <w:rPr>
          <w:lang w:val="sk-SK"/>
        </w:rPr>
      </w:pPr>
    </w:p>
    <w:p w:rsidR="00270532" w:rsidRPr="00913AE2" w:rsidRDefault="00270532" w:rsidP="00270532">
      <w:pPr>
        <w:jc w:val="both"/>
        <w:rPr>
          <w:lang w:val="sk-SK"/>
        </w:rPr>
      </w:pPr>
      <w:r w:rsidRPr="00913AE2">
        <w:rPr>
          <w:lang w:val="sk-SK"/>
        </w:rPr>
        <w:t xml:space="preserve">                                                             </w:t>
      </w:r>
    </w:p>
    <w:p w:rsidR="00270532" w:rsidRPr="00913AE2" w:rsidRDefault="00270532" w:rsidP="00270532">
      <w:pPr>
        <w:ind w:left="360"/>
        <w:jc w:val="both"/>
        <w:rPr>
          <w:lang w:val="sk-SK"/>
        </w:rPr>
      </w:pPr>
    </w:p>
    <w:p w:rsidR="00270532" w:rsidRPr="00913AE2" w:rsidRDefault="00270532" w:rsidP="00270532">
      <w:pPr>
        <w:ind w:left="360"/>
        <w:jc w:val="both"/>
        <w:rPr>
          <w:lang w:val="sk-SK"/>
        </w:rPr>
      </w:pPr>
    </w:p>
    <w:p w:rsidR="00270532" w:rsidRPr="00913AE2" w:rsidRDefault="00270532" w:rsidP="00270532">
      <w:pPr>
        <w:ind w:left="360"/>
        <w:jc w:val="both"/>
        <w:rPr>
          <w:lang w:val="sk-SK"/>
        </w:rPr>
      </w:pPr>
    </w:p>
    <w:p w:rsidR="00270532" w:rsidRPr="00913AE2" w:rsidRDefault="00270532" w:rsidP="00270532">
      <w:pPr>
        <w:ind w:left="360"/>
        <w:jc w:val="both"/>
        <w:rPr>
          <w:lang w:val="sk-SK"/>
        </w:rPr>
      </w:pPr>
      <w:r w:rsidRPr="00913AE2">
        <w:rPr>
          <w:lang w:val="sk-SK"/>
        </w:rPr>
        <w:t xml:space="preserve">V Baloni, dňa </w:t>
      </w:r>
      <w:r w:rsidR="00CD1A6F">
        <w:rPr>
          <w:lang w:val="sk-SK"/>
        </w:rPr>
        <w:t>31.01</w:t>
      </w:r>
      <w:bookmarkStart w:id="0" w:name="_GoBack"/>
      <w:bookmarkEnd w:id="0"/>
      <w:r w:rsidR="00913AE2">
        <w:rPr>
          <w:lang w:val="sk-SK"/>
        </w:rPr>
        <w:t>.2019</w:t>
      </w:r>
    </w:p>
    <w:p w:rsidR="00270532" w:rsidRPr="00913AE2" w:rsidRDefault="00270532" w:rsidP="00270532">
      <w:pPr>
        <w:ind w:left="360"/>
        <w:jc w:val="both"/>
        <w:rPr>
          <w:lang w:val="sk-SK"/>
        </w:rPr>
      </w:pPr>
    </w:p>
    <w:p w:rsidR="00270532" w:rsidRPr="00913AE2" w:rsidRDefault="00270532" w:rsidP="00270532">
      <w:pPr>
        <w:ind w:left="360"/>
        <w:jc w:val="both"/>
        <w:rPr>
          <w:lang w:val="sk-SK"/>
        </w:rPr>
      </w:pPr>
    </w:p>
    <w:p w:rsidR="00270532" w:rsidRPr="00913AE2" w:rsidRDefault="00270532" w:rsidP="00270532">
      <w:pPr>
        <w:ind w:left="360"/>
        <w:jc w:val="both"/>
        <w:rPr>
          <w:lang w:val="sk-SK"/>
        </w:rPr>
      </w:pPr>
    </w:p>
    <w:p w:rsidR="00270532" w:rsidRPr="00913AE2" w:rsidRDefault="00270532" w:rsidP="00270532">
      <w:pPr>
        <w:ind w:left="360"/>
        <w:jc w:val="both"/>
        <w:rPr>
          <w:lang w:val="sk-SK"/>
        </w:rPr>
      </w:pPr>
    </w:p>
    <w:p w:rsidR="00270532" w:rsidRPr="00913AE2" w:rsidRDefault="00270532" w:rsidP="00270532">
      <w:pPr>
        <w:ind w:left="360"/>
        <w:jc w:val="both"/>
        <w:rPr>
          <w:lang w:val="sk-SK"/>
        </w:rPr>
      </w:pPr>
    </w:p>
    <w:p w:rsidR="00270532" w:rsidRPr="00913AE2" w:rsidRDefault="00270532" w:rsidP="00270532">
      <w:pPr>
        <w:ind w:left="360"/>
        <w:jc w:val="both"/>
        <w:rPr>
          <w:lang w:val="sk-SK"/>
        </w:rPr>
      </w:pPr>
      <w:r w:rsidRPr="00913AE2">
        <w:rPr>
          <w:lang w:val="sk-SK"/>
        </w:rPr>
        <w:t>...................................................                                                ..............................................</w:t>
      </w:r>
    </w:p>
    <w:p w:rsidR="00270532" w:rsidRPr="00913AE2" w:rsidRDefault="00270532" w:rsidP="00270532">
      <w:pPr>
        <w:ind w:left="360"/>
        <w:jc w:val="both"/>
        <w:rPr>
          <w:lang w:val="sk-SK"/>
        </w:rPr>
      </w:pPr>
      <w:r w:rsidRPr="00913AE2">
        <w:rPr>
          <w:lang w:val="sk-SK"/>
        </w:rPr>
        <w:t>Prenajímateľ: Obec Baloň                                                                     Gábor Németh</w:t>
      </w:r>
    </w:p>
    <w:p w:rsidR="00270532" w:rsidRPr="00913AE2" w:rsidRDefault="00270532" w:rsidP="00270532">
      <w:pPr>
        <w:ind w:left="360"/>
        <w:jc w:val="both"/>
        <w:rPr>
          <w:lang w:val="sk-SK"/>
        </w:rPr>
      </w:pPr>
      <w:r w:rsidRPr="00913AE2">
        <w:rPr>
          <w:lang w:val="sk-SK"/>
        </w:rPr>
        <w:t>Matus Frigyes, starosta obce                                                                      nájomca</w:t>
      </w:r>
    </w:p>
    <w:p w:rsidR="00270532" w:rsidRPr="00913AE2" w:rsidRDefault="00270532" w:rsidP="00270532">
      <w:pPr>
        <w:rPr>
          <w:lang w:val="sk-SK"/>
        </w:rPr>
      </w:pPr>
    </w:p>
    <w:p w:rsidR="00BC3DFA" w:rsidRPr="00913AE2" w:rsidRDefault="00BC3DFA">
      <w:pPr>
        <w:rPr>
          <w:lang w:val="sk-SK"/>
        </w:rPr>
      </w:pPr>
    </w:p>
    <w:sectPr w:rsidR="00BC3DFA" w:rsidRPr="00913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3F0"/>
    <w:multiLevelType w:val="hybridMultilevel"/>
    <w:tmpl w:val="CF5A270E"/>
    <w:lvl w:ilvl="0" w:tplc="3F9E1C3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D6803FD"/>
    <w:multiLevelType w:val="hybridMultilevel"/>
    <w:tmpl w:val="8046851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24E726C"/>
    <w:multiLevelType w:val="hybridMultilevel"/>
    <w:tmpl w:val="ADBC9A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F9959C8"/>
    <w:multiLevelType w:val="hybridMultilevel"/>
    <w:tmpl w:val="A3A0985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240F1550"/>
    <w:multiLevelType w:val="hybridMultilevel"/>
    <w:tmpl w:val="C592F4B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9DD144A"/>
    <w:multiLevelType w:val="hybridMultilevel"/>
    <w:tmpl w:val="25487E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544359D4"/>
    <w:multiLevelType w:val="hybridMultilevel"/>
    <w:tmpl w:val="E06EA0B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5BAD47FC"/>
    <w:multiLevelType w:val="hybridMultilevel"/>
    <w:tmpl w:val="4912C97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5FC55B9C"/>
    <w:multiLevelType w:val="singleLevel"/>
    <w:tmpl w:val="59F6ADDE"/>
    <w:lvl w:ilvl="0">
      <w:start w:val="3"/>
      <w:numFmt w:val="bullet"/>
      <w:lvlText w:val="-"/>
      <w:lvlJc w:val="left"/>
      <w:pPr>
        <w:tabs>
          <w:tab w:val="num" w:pos="720"/>
        </w:tabs>
        <w:ind w:left="720" w:hanging="360"/>
      </w:pPr>
    </w:lvl>
  </w:abstractNum>
  <w:abstractNum w:abstractNumId="9">
    <w:nsid w:val="6F2A61FC"/>
    <w:multiLevelType w:val="hybridMultilevel"/>
    <w:tmpl w:val="85AEEB8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32"/>
    <w:rsid w:val="000A009D"/>
    <w:rsid w:val="00270532"/>
    <w:rsid w:val="005B3E8C"/>
    <w:rsid w:val="00913AE2"/>
    <w:rsid w:val="00BC3DFA"/>
    <w:rsid w:val="00BE42C7"/>
    <w:rsid w:val="00CD1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0532"/>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270532"/>
    <w:pPr>
      <w:keepNext/>
      <w:outlineLvl w:val="0"/>
    </w:pPr>
    <w:rPr>
      <w:b/>
      <w:sz w:val="32"/>
      <w:szCs w:val="20"/>
      <w:lang w:val="sk-SK"/>
    </w:rPr>
  </w:style>
  <w:style w:type="paragraph" w:styleId="Nadpis2">
    <w:name w:val="heading 2"/>
    <w:basedOn w:val="Normlny"/>
    <w:next w:val="Normlny"/>
    <w:link w:val="Nadpis2Char"/>
    <w:semiHidden/>
    <w:unhideWhenUsed/>
    <w:qFormat/>
    <w:rsid w:val="00270532"/>
    <w:pPr>
      <w:keepNext/>
      <w:outlineLvl w:val="1"/>
    </w:pPr>
    <w:rPr>
      <w:b/>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0532"/>
    <w:rPr>
      <w:rFonts w:ascii="Times New Roman" w:eastAsia="Times New Roman" w:hAnsi="Times New Roman" w:cs="Times New Roman"/>
      <w:b/>
      <w:sz w:val="32"/>
      <w:szCs w:val="20"/>
      <w:lang w:eastAsia="cs-CZ"/>
    </w:rPr>
  </w:style>
  <w:style w:type="character" w:customStyle="1" w:styleId="Nadpis2Char">
    <w:name w:val="Nadpis 2 Char"/>
    <w:basedOn w:val="Predvolenpsmoodseku"/>
    <w:link w:val="Nadpis2"/>
    <w:semiHidden/>
    <w:rsid w:val="00270532"/>
    <w:rPr>
      <w:rFonts w:ascii="Times New Roman" w:eastAsia="Times New Roman" w:hAnsi="Times New Roman" w:cs="Times New Roman"/>
      <w:b/>
      <w:sz w:val="24"/>
      <w:szCs w:val="20"/>
      <w:lang w:eastAsia="cs-CZ"/>
    </w:rPr>
  </w:style>
  <w:style w:type="paragraph" w:styleId="Zarkazkladnhotextu">
    <w:name w:val="Body Text Indent"/>
    <w:basedOn w:val="Normlny"/>
    <w:link w:val="ZarkazkladnhotextuChar"/>
    <w:semiHidden/>
    <w:unhideWhenUsed/>
    <w:rsid w:val="00270532"/>
    <w:pPr>
      <w:ind w:left="360"/>
    </w:pPr>
    <w:rPr>
      <w:szCs w:val="20"/>
      <w:lang w:val="sk-SK"/>
    </w:rPr>
  </w:style>
  <w:style w:type="character" w:customStyle="1" w:styleId="ZarkazkladnhotextuChar">
    <w:name w:val="Zarážka základného textu Char"/>
    <w:basedOn w:val="Predvolenpsmoodseku"/>
    <w:link w:val="Zarkazkladnhotextu"/>
    <w:semiHidden/>
    <w:rsid w:val="00270532"/>
    <w:rPr>
      <w:rFonts w:ascii="Times New Roman" w:eastAsia="Times New Roman" w:hAnsi="Times New Roman" w:cs="Times New Roman"/>
      <w:sz w:val="24"/>
      <w:szCs w:val="20"/>
      <w:lang w:eastAsia="cs-CZ"/>
    </w:rPr>
  </w:style>
  <w:style w:type="paragraph" w:styleId="Odsekzoznamu">
    <w:name w:val="List Paragraph"/>
    <w:basedOn w:val="Normlny"/>
    <w:qFormat/>
    <w:rsid w:val="0027053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0532"/>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270532"/>
    <w:pPr>
      <w:keepNext/>
      <w:outlineLvl w:val="0"/>
    </w:pPr>
    <w:rPr>
      <w:b/>
      <w:sz w:val="32"/>
      <w:szCs w:val="20"/>
      <w:lang w:val="sk-SK"/>
    </w:rPr>
  </w:style>
  <w:style w:type="paragraph" w:styleId="Nadpis2">
    <w:name w:val="heading 2"/>
    <w:basedOn w:val="Normlny"/>
    <w:next w:val="Normlny"/>
    <w:link w:val="Nadpis2Char"/>
    <w:semiHidden/>
    <w:unhideWhenUsed/>
    <w:qFormat/>
    <w:rsid w:val="00270532"/>
    <w:pPr>
      <w:keepNext/>
      <w:outlineLvl w:val="1"/>
    </w:pPr>
    <w:rPr>
      <w:b/>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0532"/>
    <w:rPr>
      <w:rFonts w:ascii="Times New Roman" w:eastAsia="Times New Roman" w:hAnsi="Times New Roman" w:cs="Times New Roman"/>
      <w:b/>
      <w:sz w:val="32"/>
      <w:szCs w:val="20"/>
      <w:lang w:eastAsia="cs-CZ"/>
    </w:rPr>
  </w:style>
  <w:style w:type="character" w:customStyle="1" w:styleId="Nadpis2Char">
    <w:name w:val="Nadpis 2 Char"/>
    <w:basedOn w:val="Predvolenpsmoodseku"/>
    <w:link w:val="Nadpis2"/>
    <w:semiHidden/>
    <w:rsid w:val="00270532"/>
    <w:rPr>
      <w:rFonts w:ascii="Times New Roman" w:eastAsia="Times New Roman" w:hAnsi="Times New Roman" w:cs="Times New Roman"/>
      <w:b/>
      <w:sz w:val="24"/>
      <w:szCs w:val="20"/>
      <w:lang w:eastAsia="cs-CZ"/>
    </w:rPr>
  </w:style>
  <w:style w:type="paragraph" w:styleId="Zarkazkladnhotextu">
    <w:name w:val="Body Text Indent"/>
    <w:basedOn w:val="Normlny"/>
    <w:link w:val="ZarkazkladnhotextuChar"/>
    <w:semiHidden/>
    <w:unhideWhenUsed/>
    <w:rsid w:val="00270532"/>
    <w:pPr>
      <w:ind w:left="360"/>
    </w:pPr>
    <w:rPr>
      <w:szCs w:val="20"/>
      <w:lang w:val="sk-SK"/>
    </w:rPr>
  </w:style>
  <w:style w:type="character" w:customStyle="1" w:styleId="ZarkazkladnhotextuChar">
    <w:name w:val="Zarážka základného textu Char"/>
    <w:basedOn w:val="Predvolenpsmoodseku"/>
    <w:link w:val="Zarkazkladnhotextu"/>
    <w:semiHidden/>
    <w:rsid w:val="00270532"/>
    <w:rPr>
      <w:rFonts w:ascii="Times New Roman" w:eastAsia="Times New Roman" w:hAnsi="Times New Roman" w:cs="Times New Roman"/>
      <w:sz w:val="24"/>
      <w:szCs w:val="20"/>
      <w:lang w:eastAsia="cs-CZ"/>
    </w:rPr>
  </w:style>
  <w:style w:type="paragraph" w:styleId="Odsekzoznamu">
    <w:name w:val="List Paragraph"/>
    <w:basedOn w:val="Normlny"/>
    <w:qFormat/>
    <w:rsid w:val="0027053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6</cp:revision>
  <dcterms:created xsi:type="dcterms:W3CDTF">2019-01-23T13:53:00Z</dcterms:created>
  <dcterms:modified xsi:type="dcterms:W3CDTF">2019-01-23T14:12:00Z</dcterms:modified>
</cp:coreProperties>
</file>